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87" w:rsidRPr="00117272" w:rsidRDefault="004A2113" w:rsidP="004A2113">
      <w:pPr>
        <w:ind w:right="2101"/>
        <w:jc w:val="right"/>
        <w:rPr>
          <w:rFonts w:eastAsia="Times New Roman"/>
          <w:b/>
          <w:i/>
          <w:sz w:val="36"/>
          <w:lang w:val="uk-UA"/>
        </w:rPr>
      </w:pPr>
      <w:r w:rsidRPr="00543DA2">
        <w:rPr>
          <w:rFonts w:eastAsia="Times New Roman"/>
          <w:b/>
          <w:i/>
          <w:sz w:val="36"/>
          <w:highlight w:val="yellow"/>
          <w:lang w:val="uk-UA"/>
        </w:rPr>
        <w:t>ПРОЄКТ</w:t>
      </w:r>
      <w:r w:rsidRPr="00117272">
        <w:rPr>
          <w:rFonts w:eastAsia="Times New Roman"/>
          <w:b/>
          <w:i/>
          <w:sz w:val="36"/>
          <w:lang w:val="uk-UA"/>
        </w:rPr>
        <w:t xml:space="preserve"> </w:t>
      </w:r>
    </w:p>
    <w:p w:rsidR="004A2113" w:rsidRPr="004A2113" w:rsidRDefault="004A2113" w:rsidP="004A2113">
      <w:pPr>
        <w:ind w:right="2101"/>
        <w:jc w:val="right"/>
        <w:rPr>
          <w:rFonts w:eastAsia="Times New Roman"/>
          <w:b/>
          <w:sz w:val="14"/>
          <w:lang w:val="uk-UA"/>
        </w:rPr>
      </w:pPr>
    </w:p>
    <w:p w:rsidR="00CC7D87" w:rsidRPr="00A93A01" w:rsidRDefault="00CC7D87" w:rsidP="00CC7D87">
      <w:pPr>
        <w:tabs>
          <w:tab w:val="left" w:pos="8647"/>
        </w:tabs>
        <w:ind w:left="6372" w:right="-1"/>
        <w:rPr>
          <w:rFonts w:eastAsia="Times New Roman"/>
          <w:b/>
          <w:color w:val="000000" w:themeColor="text1"/>
          <w:sz w:val="24"/>
          <w:szCs w:val="24"/>
          <w:lang w:val="uk-UA"/>
        </w:rPr>
      </w:pPr>
      <w:r w:rsidRPr="00A93A01">
        <w:rPr>
          <w:rFonts w:eastAsia="Times New Roman"/>
          <w:b/>
          <w:color w:val="000000" w:themeColor="text1"/>
          <w:sz w:val="24"/>
          <w:szCs w:val="24"/>
          <w:lang w:val="uk-UA"/>
        </w:rPr>
        <w:t>ЗАТВЕРДЖУЮ</w:t>
      </w:r>
    </w:p>
    <w:p w:rsidR="00CC7D87" w:rsidRPr="00A93A01" w:rsidRDefault="00CC7D87" w:rsidP="00CC7D87">
      <w:pPr>
        <w:tabs>
          <w:tab w:val="left" w:pos="6946"/>
        </w:tabs>
        <w:ind w:left="6372" w:right="-1"/>
        <w:rPr>
          <w:rFonts w:eastAsia="Times New Roman"/>
          <w:color w:val="000000" w:themeColor="text1"/>
          <w:sz w:val="24"/>
          <w:szCs w:val="24"/>
          <w:lang w:val="uk-UA"/>
        </w:rPr>
      </w:pPr>
    </w:p>
    <w:p w:rsidR="00CC7D87" w:rsidRPr="00A93A01" w:rsidRDefault="00DF28E9" w:rsidP="00CC7D87">
      <w:pPr>
        <w:tabs>
          <w:tab w:val="left" w:pos="6946"/>
        </w:tabs>
        <w:ind w:left="6372" w:right="-1"/>
        <w:rPr>
          <w:rFonts w:eastAsia="Times New Roman"/>
          <w:color w:val="000000" w:themeColor="text1"/>
          <w:sz w:val="24"/>
          <w:szCs w:val="24"/>
          <w:lang w:val="uk-UA"/>
        </w:rPr>
      </w:pPr>
      <w:r w:rsidRPr="00A93A01">
        <w:rPr>
          <w:rFonts w:eastAsia="Times New Roman"/>
          <w:color w:val="000000" w:themeColor="text1"/>
          <w:sz w:val="24"/>
          <w:szCs w:val="24"/>
          <w:lang w:val="uk-UA"/>
        </w:rPr>
        <w:t xml:space="preserve">Директор ДІ НУ </w:t>
      </w:r>
      <w:r w:rsidR="00CC7D87" w:rsidRPr="00A93A01">
        <w:rPr>
          <w:rFonts w:eastAsia="Times New Roman"/>
          <w:color w:val="000000" w:themeColor="text1"/>
          <w:sz w:val="24"/>
          <w:szCs w:val="24"/>
          <w:lang w:val="uk-UA"/>
        </w:rPr>
        <w:t>«ОМА»</w:t>
      </w:r>
    </w:p>
    <w:p w:rsidR="00CC7D87" w:rsidRPr="00A93A01" w:rsidRDefault="00CC7D87" w:rsidP="00CC7D87">
      <w:pPr>
        <w:ind w:left="6372" w:right="-1"/>
        <w:rPr>
          <w:rFonts w:eastAsia="Times New Roman"/>
          <w:color w:val="000000" w:themeColor="text1"/>
          <w:sz w:val="24"/>
          <w:szCs w:val="24"/>
          <w:lang w:val="uk-UA"/>
        </w:rPr>
      </w:pPr>
      <w:r w:rsidRPr="00A93A01">
        <w:rPr>
          <w:rFonts w:eastAsia="Times New Roman"/>
          <w:color w:val="000000" w:themeColor="text1"/>
          <w:sz w:val="24"/>
          <w:szCs w:val="24"/>
          <w:lang w:val="uk-UA"/>
        </w:rPr>
        <w:t xml:space="preserve">__________ В.І. </w:t>
      </w:r>
      <w:proofErr w:type="spellStart"/>
      <w:r w:rsidRPr="00A93A01">
        <w:rPr>
          <w:rFonts w:eastAsia="Times New Roman"/>
          <w:color w:val="000000" w:themeColor="text1"/>
          <w:sz w:val="24"/>
          <w:szCs w:val="24"/>
          <w:lang w:val="uk-UA"/>
        </w:rPr>
        <w:t>Чимшир</w:t>
      </w:r>
      <w:proofErr w:type="spellEnd"/>
    </w:p>
    <w:p w:rsidR="00CC7D87" w:rsidRPr="00A93A01" w:rsidRDefault="00CC7D87" w:rsidP="00CC7D87">
      <w:pPr>
        <w:ind w:left="6372" w:right="-1"/>
        <w:rPr>
          <w:rFonts w:eastAsia="Times New Roman"/>
          <w:color w:val="000000" w:themeColor="text1"/>
          <w:sz w:val="16"/>
          <w:szCs w:val="24"/>
          <w:lang w:val="uk-UA"/>
        </w:rPr>
      </w:pPr>
      <w:r w:rsidRPr="00A93A01">
        <w:rPr>
          <w:rFonts w:eastAsia="Times New Roman"/>
          <w:color w:val="000000" w:themeColor="text1"/>
          <w:sz w:val="16"/>
          <w:szCs w:val="24"/>
          <w:lang w:val="uk-UA"/>
        </w:rPr>
        <w:t xml:space="preserve">  (підпис)</w:t>
      </w:r>
    </w:p>
    <w:p w:rsidR="00CC7D87" w:rsidRPr="00A93A01" w:rsidRDefault="00CC7D87" w:rsidP="00CC7D87">
      <w:pPr>
        <w:tabs>
          <w:tab w:val="left" w:pos="8222"/>
        </w:tabs>
        <w:ind w:left="6372" w:right="-1"/>
        <w:rPr>
          <w:rFonts w:eastAsia="Times New Roman"/>
          <w:color w:val="000000" w:themeColor="text1"/>
          <w:sz w:val="24"/>
          <w:szCs w:val="24"/>
          <w:u w:val="single"/>
          <w:lang w:val="uk-UA"/>
        </w:rPr>
      </w:pPr>
    </w:p>
    <w:p w:rsidR="00CC7D87" w:rsidRPr="00A93A01" w:rsidRDefault="004F6604" w:rsidP="00CC7D87">
      <w:pPr>
        <w:tabs>
          <w:tab w:val="left" w:pos="8222"/>
        </w:tabs>
        <w:ind w:left="6372" w:right="-1"/>
        <w:rPr>
          <w:rFonts w:eastAsia="Times New Roman"/>
          <w:color w:val="000000" w:themeColor="text1"/>
          <w:sz w:val="24"/>
          <w:szCs w:val="24"/>
          <w:u w:val="single"/>
          <w:lang w:val="uk-UA"/>
        </w:rPr>
      </w:pPr>
      <w:r w:rsidRPr="003D0AC6">
        <w:rPr>
          <w:rFonts w:eastAsia="Times New Roman"/>
          <w:color w:val="000000" w:themeColor="text1"/>
          <w:sz w:val="24"/>
          <w:szCs w:val="24"/>
          <w:highlight w:val="yellow"/>
          <w:u w:val="single"/>
          <w:lang w:val="uk-UA"/>
        </w:rPr>
        <w:t>«2</w:t>
      </w:r>
      <w:r w:rsidR="004A2113" w:rsidRPr="003D0AC6">
        <w:rPr>
          <w:rFonts w:eastAsia="Times New Roman"/>
          <w:color w:val="000000" w:themeColor="text1"/>
          <w:sz w:val="24"/>
          <w:szCs w:val="24"/>
          <w:highlight w:val="yellow"/>
          <w:u w:val="single"/>
          <w:lang w:val="uk-UA"/>
        </w:rPr>
        <w:t>4</w:t>
      </w:r>
      <w:r w:rsidR="00FF22D1" w:rsidRPr="003D0AC6">
        <w:rPr>
          <w:rFonts w:eastAsia="Times New Roman"/>
          <w:color w:val="000000" w:themeColor="text1"/>
          <w:sz w:val="24"/>
          <w:szCs w:val="24"/>
          <w:highlight w:val="yellow"/>
          <w:u w:val="single"/>
          <w:lang w:val="uk-UA"/>
        </w:rPr>
        <w:t xml:space="preserve">» </w:t>
      </w:r>
      <w:r w:rsidR="004A2113" w:rsidRPr="003D0AC6">
        <w:rPr>
          <w:rFonts w:eastAsia="Times New Roman"/>
          <w:color w:val="000000" w:themeColor="text1"/>
          <w:sz w:val="24"/>
          <w:szCs w:val="24"/>
          <w:highlight w:val="yellow"/>
          <w:u w:val="single"/>
          <w:lang w:val="uk-UA"/>
        </w:rPr>
        <w:t xml:space="preserve">травня </w:t>
      </w:r>
      <w:r w:rsidRPr="003D0AC6">
        <w:rPr>
          <w:rFonts w:eastAsia="Times New Roman"/>
          <w:color w:val="000000" w:themeColor="text1"/>
          <w:sz w:val="24"/>
          <w:szCs w:val="24"/>
          <w:highlight w:val="yellow"/>
          <w:u w:val="single"/>
          <w:lang w:val="uk-UA"/>
        </w:rPr>
        <w:t>202</w:t>
      </w:r>
      <w:r w:rsidR="004A2113" w:rsidRPr="003D0AC6">
        <w:rPr>
          <w:rFonts w:eastAsia="Times New Roman"/>
          <w:color w:val="000000" w:themeColor="text1"/>
          <w:sz w:val="24"/>
          <w:szCs w:val="24"/>
          <w:highlight w:val="yellow"/>
          <w:u w:val="single"/>
          <w:lang w:val="uk-UA"/>
        </w:rPr>
        <w:t>2</w:t>
      </w:r>
      <w:r w:rsidR="00CC7D87" w:rsidRPr="003D0AC6">
        <w:rPr>
          <w:rFonts w:eastAsia="Times New Roman"/>
          <w:color w:val="000000" w:themeColor="text1"/>
          <w:sz w:val="24"/>
          <w:szCs w:val="24"/>
          <w:highlight w:val="yellow"/>
          <w:u w:val="single"/>
          <w:lang w:val="uk-UA"/>
        </w:rPr>
        <w:t xml:space="preserve"> р.</w:t>
      </w:r>
    </w:p>
    <w:p w:rsidR="00CC7D87" w:rsidRPr="00A93A01" w:rsidRDefault="00CC7D87" w:rsidP="00CC7D87">
      <w:pPr>
        <w:spacing w:line="200" w:lineRule="exact"/>
        <w:rPr>
          <w:color w:val="000000" w:themeColor="text1"/>
          <w:sz w:val="24"/>
          <w:szCs w:val="24"/>
          <w:u w:val="single"/>
          <w:lang w:val="uk-UA"/>
        </w:rPr>
      </w:pPr>
    </w:p>
    <w:p w:rsidR="00CC7D87" w:rsidRPr="00A93A01" w:rsidRDefault="00CC7D87" w:rsidP="00CC7D87">
      <w:pPr>
        <w:spacing w:line="200" w:lineRule="exact"/>
        <w:rPr>
          <w:color w:val="000000" w:themeColor="text1"/>
          <w:sz w:val="24"/>
          <w:szCs w:val="24"/>
          <w:lang w:val="uk-UA"/>
        </w:rPr>
      </w:pPr>
    </w:p>
    <w:p w:rsidR="00CC7D87" w:rsidRPr="00A93A01" w:rsidRDefault="00CC7D87" w:rsidP="00CC7D87">
      <w:pPr>
        <w:spacing w:line="200" w:lineRule="exact"/>
        <w:rPr>
          <w:color w:val="000000" w:themeColor="text1"/>
          <w:sz w:val="24"/>
          <w:szCs w:val="24"/>
          <w:lang w:val="uk-UA"/>
        </w:rPr>
      </w:pPr>
    </w:p>
    <w:p w:rsidR="00CC7D87" w:rsidRPr="00A93A01" w:rsidRDefault="00CC7D87" w:rsidP="00CC7D87">
      <w:pPr>
        <w:spacing w:line="228" w:lineRule="exact"/>
        <w:rPr>
          <w:color w:val="000000" w:themeColor="text1"/>
          <w:sz w:val="24"/>
          <w:szCs w:val="24"/>
          <w:lang w:val="uk-UA"/>
        </w:rPr>
      </w:pPr>
    </w:p>
    <w:p w:rsidR="00CC7D87" w:rsidRPr="00A93A01" w:rsidRDefault="00CC7D87" w:rsidP="00CC7D87">
      <w:pPr>
        <w:ind w:right="-259"/>
        <w:jc w:val="center"/>
        <w:rPr>
          <w:color w:val="000000" w:themeColor="text1"/>
          <w:sz w:val="20"/>
          <w:szCs w:val="20"/>
          <w:lang w:val="uk-UA"/>
        </w:rPr>
      </w:pPr>
      <w:r w:rsidRPr="00A93A01">
        <w:rPr>
          <w:rFonts w:eastAsia="Times New Roman"/>
          <w:b/>
          <w:bCs/>
          <w:color w:val="000000" w:themeColor="text1"/>
          <w:sz w:val="44"/>
          <w:szCs w:val="44"/>
          <w:lang w:val="uk-UA"/>
        </w:rPr>
        <w:t xml:space="preserve">П О Л О Ж Е Н </w:t>
      </w:r>
      <w:proofErr w:type="spellStart"/>
      <w:r w:rsidRPr="00A93A01">
        <w:rPr>
          <w:rFonts w:eastAsia="Times New Roman"/>
          <w:b/>
          <w:bCs/>
          <w:color w:val="000000" w:themeColor="text1"/>
          <w:sz w:val="44"/>
          <w:szCs w:val="44"/>
          <w:lang w:val="uk-UA"/>
        </w:rPr>
        <w:t>Н</w:t>
      </w:r>
      <w:proofErr w:type="spellEnd"/>
      <w:r w:rsidRPr="00A93A01">
        <w:rPr>
          <w:rFonts w:eastAsia="Times New Roman"/>
          <w:b/>
          <w:bCs/>
          <w:color w:val="000000" w:themeColor="text1"/>
          <w:sz w:val="44"/>
          <w:szCs w:val="44"/>
          <w:lang w:val="uk-UA"/>
        </w:rPr>
        <w:t xml:space="preserve"> Я</w:t>
      </w:r>
    </w:p>
    <w:p w:rsidR="00CC7D87" w:rsidRPr="00A93A01" w:rsidRDefault="00CC7D87" w:rsidP="00CC7D87">
      <w:pPr>
        <w:spacing w:line="200" w:lineRule="exact"/>
        <w:rPr>
          <w:color w:val="000000" w:themeColor="text1"/>
          <w:sz w:val="24"/>
          <w:szCs w:val="24"/>
          <w:lang w:val="uk-UA"/>
        </w:rPr>
      </w:pPr>
    </w:p>
    <w:p w:rsidR="00CC7D87" w:rsidRPr="00A93A01" w:rsidRDefault="00CC7D87" w:rsidP="00CC7D87">
      <w:pPr>
        <w:spacing w:line="360" w:lineRule="exact"/>
        <w:rPr>
          <w:color w:val="000000" w:themeColor="text1"/>
          <w:sz w:val="24"/>
          <w:szCs w:val="24"/>
          <w:lang w:val="uk-UA"/>
        </w:rPr>
      </w:pPr>
    </w:p>
    <w:p w:rsidR="00CC7D87" w:rsidRPr="00A93A01" w:rsidRDefault="00CC7D87" w:rsidP="00FF22D1">
      <w:pPr>
        <w:ind w:right="-259"/>
        <w:jc w:val="center"/>
        <w:rPr>
          <w:color w:val="000000" w:themeColor="text1"/>
          <w:sz w:val="20"/>
          <w:szCs w:val="20"/>
          <w:lang w:val="uk-UA"/>
        </w:rPr>
      </w:pPr>
      <w:r w:rsidRPr="00A93A01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ПРО ПЛАНУВАННЯ ТА ОБЛІК НАВАНТАЖЕННЯ</w:t>
      </w:r>
    </w:p>
    <w:p w:rsidR="00CC7D87" w:rsidRPr="00A93A01" w:rsidRDefault="00CC7D87" w:rsidP="00FF22D1">
      <w:pPr>
        <w:rPr>
          <w:color w:val="000000" w:themeColor="text1"/>
          <w:sz w:val="24"/>
          <w:szCs w:val="24"/>
          <w:lang w:val="uk-UA"/>
        </w:rPr>
      </w:pPr>
    </w:p>
    <w:p w:rsidR="00CC7D87" w:rsidRPr="00A93A01" w:rsidRDefault="00CC7D87" w:rsidP="00FF22D1">
      <w:pPr>
        <w:ind w:right="-259"/>
        <w:jc w:val="center"/>
        <w:rPr>
          <w:color w:val="000000" w:themeColor="text1"/>
          <w:sz w:val="20"/>
          <w:szCs w:val="20"/>
          <w:lang w:val="uk-UA"/>
        </w:rPr>
      </w:pPr>
      <w:r w:rsidRPr="00A93A01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НАУКОВО-ПЕДАГОГІЧНИХ ПРАЦІВНИКІВ</w:t>
      </w:r>
    </w:p>
    <w:p w:rsidR="00CC7D87" w:rsidRPr="00A93A01" w:rsidRDefault="00CC7D87" w:rsidP="00FF22D1">
      <w:pPr>
        <w:rPr>
          <w:color w:val="000000" w:themeColor="text1"/>
          <w:sz w:val="24"/>
          <w:szCs w:val="24"/>
          <w:lang w:val="uk-UA"/>
        </w:rPr>
      </w:pPr>
    </w:p>
    <w:p w:rsidR="00CC7D87" w:rsidRPr="00A93A01" w:rsidRDefault="00CC7D87" w:rsidP="00FF22D1">
      <w:pPr>
        <w:tabs>
          <w:tab w:val="left" w:pos="576"/>
        </w:tabs>
        <w:spacing w:line="480" w:lineRule="auto"/>
        <w:jc w:val="center"/>
        <w:rPr>
          <w:rFonts w:eastAsia="Times New Roman"/>
          <w:b/>
          <w:bCs/>
          <w:color w:val="000000" w:themeColor="text1"/>
          <w:sz w:val="27"/>
          <w:szCs w:val="27"/>
          <w:lang w:val="uk-UA"/>
        </w:rPr>
      </w:pPr>
      <w:r w:rsidRPr="00A93A01">
        <w:rPr>
          <w:rFonts w:eastAsia="Times New Roman"/>
          <w:b/>
          <w:bCs/>
          <w:color w:val="000000" w:themeColor="text1"/>
          <w:sz w:val="27"/>
          <w:szCs w:val="27"/>
          <w:lang w:val="uk-UA"/>
        </w:rPr>
        <w:t>ДУНАЙСЬКО</w:t>
      </w:r>
      <w:r w:rsidR="00A57C3F" w:rsidRPr="00A93A01">
        <w:rPr>
          <w:rFonts w:eastAsia="Times New Roman"/>
          <w:b/>
          <w:bCs/>
          <w:color w:val="000000" w:themeColor="text1"/>
          <w:sz w:val="27"/>
          <w:szCs w:val="27"/>
          <w:lang w:val="uk-UA"/>
        </w:rPr>
        <w:t xml:space="preserve">ГО </w:t>
      </w:r>
      <w:r w:rsidRPr="00A93A01">
        <w:rPr>
          <w:rFonts w:eastAsia="Times New Roman"/>
          <w:b/>
          <w:bCs/>
          <w:color w:val="000000" w:themeColor="text1"/>
          <w:sz w:val="27"/>
          <w:szCs w:val="27"/>
          <w:lang w:val="uk-UA"/>
        </w:rPr>
        <w:t>ІНСТИТУТ</w:t>
      </w:r>
      <w:r w:rsidR="00A57C3F" w:rsidRPr="00A93A01">
        <w:rPr>
          <w:rFonts w:eastAsia="Times New Roman"/>
          <w:b/>
          <w:bCs/>
          <w:color w:val="000000" w:themeColor="text1"/>
          <w:sz w:val="27"/>
          <w:szCs w:val="27"/>
          <w:lang w:val="uk-UA"/>
        </w:rPr>
        <w:t>У</w:t>
      </w:r>
      <w:r w:rsidRPr="00A93A01">
        <w:rPr>
          <w:rFonts w:eastAsia="Times New Roman"/>
          <w:b/>
          <w:bCs/>
          <w:color w:val="000000" w:themeColor="text1"/>
          <w:sz w:val="27"/>
          <w:szCs w:val="27"/>
          <w:lang w:val="uk-UA"/>
        </w:rPr>
        <w:t xml:space="preserve"> НАЦІОНАЛЬНОГО УНІВЕРСИТЕТУ «ОДЕСЬКА МОРСЬКА АКАДЕМІЯ»</w:t>
      </w:r>
    </w:p>
    <w:p w:rsidR="00CC7D87" w:rsidRPr="00A93A01" w:rsidRDefault="00CC7D87" w:rsidP="00FF22D1">
      <w:pPr>
        <w:rPr>
          <w:color w:val="000000" w:themeColor="text1"/>
          <w:sz w:val="24"/>
          <w:szCs w:val="24"/>
          <w:lang w:val="uk-UA"/>
        </w:rPr>
      </w:pPr>
    </w:p>
    <w:p w:rsidR="00CC7D87" w:rsidRPr="00A93A01" w:rsidRDefault="00CC7D87" w:rsidP="00CC7D87">
      <w:pPr>
        <w:spacing w:line="200" w:lineRule="exact"/>
        <w:rPr>
          <w:color w:val="000000" w:themeColor="text1"/>
          <w:sz w:val="24"/>
          <w:szCs w:val="24"/>
          <w:lang w:val="uk-UA"/>
        </w:rPr>
      </w:pPr>
    </w:p>
    <w:p w:rsidR="00CC7D87" w:rsidRPr="00A93A01" w:rsidRDefault="00CC7D87" w:rsidP="00CC7D87">
      <w:pPr>
        <w:spacing w:line="200" w:lineRule="exact"/>
        <w:rPr>
          <w:color w:val="000000" w:themeColor="text1"/>
          <w:sz w:val="24"/>
          <w:szCs w:val="24"/>
          <w:lang w:val="uk-UA"/>
        </w:rPr>
      </w:pPr>
    </w:p>
    <w:p w:rsidR="00CC7D87" w:rsidRPr="00A93A01" w:rsidRDefault="00CC7D87" w:rsidP="00CC7D87">
      <w:pPr>
        <w:spacing w:line="200" w:lineRule="exact"/>
        <w:rPr>
          <w:color w:val="000000" w:themeColor="text1"/>
          <w:sz w:val="24"/>
          <w:szCs w:val="24"/>
          <w:lang w:val="uk-UA"/>
        </w:rPr>
      </w:pPr>
    </w:p>
    <w:p w:rsidR="00CC7D87" w:rsidRPr="00A93A01" w:rsidRDefault="00CC7D87" w:rsidP="00CC7D87">
      <w:pPr>
        <w:spacing w:line="200" w:lineRule="exact"/>
        <w:rPr>
          <w:color w:val="000000" w:themeColor="text1"/>
          <w:sz w:val="24"/>
          <w:szCs w:val="24"/>
          <w:lang w:val="uk-UA"/>
        </w:rPr>
      </w:pPr>
    </w:p>
    <w:p w:rsidR="00CC7D87" w:rsidRPr="00A93A01" w:rsidRDefault="00CC7D87" w:rsidP="00CC7D87">
      <w:pPr>
        <w:spacing w:line="200" w:lineRule="exact"/>
        <w:rPr>
          <w:color w:val="000000" w:themeColor="text1"/>
          <w:sz w:val="24"/>
          <w:szCs w:val="24"/>
          <w:lang w:val="uk-UA"/>
        </w:rPr>
      </w:pPr>
    </w:p>
    <w:p w:rsidR="00CC7D87" w:rsidRPr="00A93A01" w:rsidRDefault="00CC7D87" w:rsidP="00CC7D87">
      <w:pPr>
        <w:spacing w:line="200" w:lineRule="exact"/>
        <w:rPr>
          <w:color w:val="000000" w:themeColor="text1"/>
          <w:sz w:val="24"/>
          <w:szCs w:val="24"/>
          <w:lang w:val="uk-UA"/>
        </w:rPr>
      </w:pPr>
    </w:p>
    <w:p w:rsidR="00CC7D87" w:rsidRPr="00A93A01" w:rsidRDefault="00CC7D87" w:rsidP="00CC7D87">
      <w:pPr>
        <w:spacing w:line="200" w:lineRule="exact"/>
        <w:rPr>
          <w:color w:val="000000" w:themeColor="text1"/>
          <w:sz w:val="24"/>
          <w:szCs w:val="24"/>
          <w:lang w:val="uk-UA"/>
        </w:rPr>
      </w:pPr>
    </w:p>
    <w:p w:rsidR="00CC7D87" w:rsidRPr="00A93A01" w:rsidRDefault="00CC7D87" w:rsidP="00CC7D87">
      <w:pPr>
        <w:spacing w:line="200" w:lineRule="exact"/>
        <w:rPr>
          <w:color w:val="000000" w:themeColor="text1"/>
          <w:sz w:val="24"/>
          <w:szCs w:val="24"/>
          <w:lang w:val="uk-UA"/>
        </w:rPr>
      </w:pPr>
    </w:p>
    <w:p w:rsidR="00CC7D87" w:rsidRPr="00A93A01" w:rsidRDefault="00CC7D87" w:rsidP="00CC7D87">
      <w:pPr>
        <w:spacing w:line="200" w:lineRule="exact"/>
        <w:rPr>
          <w:color w:val="000000" w:themeColor="text1"/>
          <w:sz w:val="24"/>
          <w:szCs w:val="24"/>
          <w:lang w:val="uk-UA"/>
        </w:rPr>
      </w:pPr>
    </w:p>
    <w:p w:rsidR="00CC7D87" w:rsidRPr="00A93A01" w:rsidRDefault="00CC7D87" w:rsidP="00CC7D87">
      <w:pPr>
        <w:spacing w:line="388" w:lineRule="exact"/>
        <w:rPr>
          <w:color w:val="000000" w:themeColor="text1"/>
          <w:sz w:val="24"/>
          <w:szCs w:val="24"/>
          <w:lang w:val="uk-UA"/>
        </w:rPr>
      </w:pPr>
    </w:p>
    <w:p w:rsidR="00CC7D87" w:rsidRPr="00A93A01" w:rsidRDefault="00CC7D87" w:rsidP="00CC7D87">
      <w:pPr>
        <w:ind w:left="5103"/>
        <w:jc w:val="both"/>
        <w:rPr>
          <w:rFonts w:eastAsia="Times New Roman"/>
          <w:b/>
          <w:color w:val="000000" w:themeColor="text1"/>
          <w:sz w:val="26"/>
          <w:szCs w:val="20"/>
          <w:lang w:val="uk-UA"/>
        </w:rPr>
      </w:pPr>
      <w:r w:rsidRPr="00A93A01">
        <w:rPr>
          <w:rFonts w:eastAsia="Times New Roman"/>
          <w:b/>
          <w:color w:val="000000" w:themeColor="text1"/>
          <w:sz w:val="26"/>
          <w:szCs w:val="20"/>
          <w:lang w:val="uk-UA"/>
        </w:rPr>
        <w:t>СХВАЛЕНО</w:t>
      </w:r>
    </w:p>
    <w:p w:rsidR="00CC7D87" w:rsidRPr="00A93A01" w:rsidRDefault="00CC7D87" w:rsidP="00CC7D87">
      <w:pPr>
        <w:ind w:left="5103"/>
        <w:jc w:val="both"/>
        <w:rPr>
          <w:rFonts w:eastAsia="Times New Roman"/>
          <w:b/>
          <w:color w:val="000000" w:themeColor="text1"/>
          <w:sz w:val="26"/>
          <w:szCs w:val="20"/>
          <w:lang w:val="uk-UA"/>
        </w:rPr>
      </w:pPr>
    </w:p>
    <w:p w:rsidR="00CC7D87" w:rsidRPr="00A93A01" w:rsidRDefault="00CC7D87" w:rsidP="00DB6FE8">
      <w:pPr>
        <w:ind w:left="4962"/>
        <w:jc w:val="both"/>
        <w:rPr>
          <w:rFonts w:eastAsia="Times New Roman"/>
          <w:color w:val="000000" w:themeColor="text1"/>
          <w:sz w:val="26"/>
          <w:szCs w:val="20"/>
          <w:lang w:val="uk-UA"/>
        </w:rPr>
      </w:pPr>
      <w:r w:rsidRPr="00A93A01">
        <w:rPr>
          <w:rFonts w:eastAsia="Times New Roman"/>
          <w:color w:val="000000" w:themeColor="text1"/>
          <w:sz w:val="26"/>
          <w:szCs w:val="20"/>
          <w:lang w:val="uk-UA"/>
        </w:rPr>
        <w:t xml:space="preserve">рішенням Вченої ради </w:t>
      </w:r>
    </w:p>
    <w:p w:rsidR="00CC7D87" w:rsidRPr="00A93A01" w:rsidRDefault="00CC7D87" w:rsidP="00DB6FE8">
      <w:pPr>
        <w:ind w:left="4962"/>
        <w:jc w:val="both"/>
        <w:rPr>
          <w:rFonts w:eastAsia="Times New Roman"/>
          <w:color w:val="000000" w:themeColor="text1"/>
          <w:sz w:val="26"/>
          <w:szCs w:val="20"/>
          <w:lang w:val="uk-UA"/>
        </w:rPr>
      </w:pPr>
      <w:r w:rsidRPr="00A93A01">
        <w:rPr>
          <w:rFonts w:eastAsia="Times New Roman"/>
          <w:color w:val="000000" w:themeColor="text1"/>
          <w:sz w:val="26"/>
          <w:szCs w:val="20"/>
          <w:lang w:val="uk-UA"/>
        </w:rPr>
        <w:t>ДІ НУ «ОМА»</w:t>
      </w:r>
    </w:p>
    <w:p w:rsidR="00CC7D87" w:rsidRPr="00A93A01" w:rsidRDefault="004F6604" w:rsidP="00DB6FE8">
      <w:pPr>
        <w:ind w:left="4962"/>
        <w:jc w:val="both"/>
        <w:rPr>
          <w:rFonts w:eastAsia="Times New Roman"/>
          <w:color w:val="000000" w:themeColor="text1"/>
          <w:sz w:val="26"/>
          <w:szCs w:val="20"/>
          <w:lang w:val="uk-UA"/>
        </w:rPr>
      </w:pPr>
      <w:r>
        <w:rPr>
          <w:rFonts w:eastAsia="Times New Roman"/>
          <w:color w:val="000000" w:themeColor="text1"/>
          <w:sz w:val="26"/>
          <w:szCs w:val="20"/>
          <w:lang w:val="uk-UA"/>
        </w:rPr>
        <w:t>протокол № 1</w:t>
      </w:r>
      <w:r w:rsidR="00DB6FE8">
        <w:rPr>
          <w:rFonts w:eastAsia="Times New Roman"/>
          <w:color w:val="000000" w:themeColor="text1"/>
          <w:sz w:val="26"/>
          <w:szCs w:val="20"/>
          <w:lang w:val="uk-UA"/>
        </w:rPr>
        <w:t>0 (15)</w:t>
      </w:r>
      <w:r>
        <w:rPr>
          <w:rFonts w:eastAsia="Times New Roman"/>
          <w:color w:val="000000" w:themeColor="text1"/>
          <w:sz w:val="26"/>
          <w:szCs w:val="20"/>
          <w:lang w:val="uk-UA"/>
        </w:rPr>
        <w:t xml:space="preserve"> від 2</w:t>
      </w:r>
      <w:r w:rsidR="00DB6FE8">
        <w:rPr>
          <w:rFonts w:eastAsia="Times New Roman"/>
          <w:color w:val="000000" w:themeColor="text1"/>
          <w:sz w:val="26"/>
          <w:szCs w:val="20"/>
          <w:lang w:val="uk-UA"/>
        </w:rPr>
        <w:t>4</w:t>
      </w:r>
      <w:r w:rsidR="00FF22D1" w:rsidRPr="00A93A01">
        <w:rPr>
          <w:rFonts w:eastAsia="Times New Roman"/>
          <w:color w:val="000000" w:themeColor="text1"/>
          <w:sz w:val="26"/>
          <w:szCs w:val="20"/>
          <w:lang w:val="uk-UA"/>
        </w:rPr>
        <w:t xml:space="preserve"> </w:t>
      </w:r>
      <w:r w:rsidR="00DB6FE8">
        <w:rPr>
          <w:rFonts w:eastAsia="Times New Roman"/>
          <w:color w:val="000000" w:themeColor="text1"/>
          <w:sz w:val="26"/>
          <w:szCs w:val="20"/>
          <w:lang w:val="uk-UA"/>
        </w:rPr>
        <w:t>травня</w:t>
      </w:r>
      <w:r>
        <w:rPr>
          <w:rFonts w:eastAsia="Times New Roman"/>
          <w:color w:val="000000" w:themeColor="text1"/>
          <w:sz w:val="26"/>
          <w:szCs w:val="20"/>
          <w:lang w:val="uk-UA"/>
        </w:rPr>
        <w:t xml:space="preserve"> 202</w:t>
      </w:r>
      <w:r w:rsidR="00DB6FE8">
        <w:rPr>
          <w:rFonts w:eastAsia="Times New Roman"/>
          <w:color w:val="000000" w:themeColor="text1"/>
          <w:sz w:val="26"/>
          <w:szCs w:val="20"/>
          <w:lang w:val="uk-UA"/>
        </w:rPr>
        <w:t xml:space="preserve">2 </w:t>
      </w:r>
      <w:r w:rsidR="00CC7D87" w:rsidRPr="00A93A01">
        <w:rPr>
          <w:rFonts w:eastAsia="Times New Roman"/>
          <w:color w:val="000000" w:themeColor="text1"/>
          <w:sz w:val="26"/>
          <w:szCs w:val="20"/>
          <w:lang w:val="uk-UA"/>
        </w:rPr>
        <w:t>р.</w:t>
      </w:r>
    </w:p>
    <w:p w:rsidR="00CC7D87" w:rsidRPr="00A93A01" w:rsidRDefault="00CC7D87" w:rsidP="00CC7D87">
      <w:pPr>
        <w:ind w:left="5103"/>
        <w:jc w:val="both"/>
        <w:rPr>
          <w:rFonts w:eastAsia="Times New Roman"/>
          <w:color w:val="000000" w:themeColor="text1"/>
          <w:sz w:val="26"/>
          <w:szCs w:val="20"/>
          <w:lang w:val="uk-UA"/>
        </w:rPr>
      </w:pPr>
    </w:p>
    <w:p w:rsidR="00CC7D87" w:rsidRDefault="00CC7D87" w:rsidP="00CC7D87">
      <w:pPr>
        <w:ind w:left="5103"/>
        <w:jc w:val="both"/>
        <w:rPr>
          <w:rFonts w:eastAsia="Times New Roman"/>
          <w:color w:val="000000" w:themeColor="text1"/>
          <w:sz w:val="26"/>
          <w:szCs w:val="20"/>
          <w:lang w:val="uk-UA"/>
        </w:rPr>
      </w:pPr>
    </w:p>
    <w:p w:rsidR="00A73FF2" w:rsidRDefault="00A73FF2" w:rsidP="00CC7D87">
      <w:pPr>
        <w:ind w:left="5103"/>
        <w:jc w:val="both"/>
        <w:rPr>
          <w:rFonts w:eastAsia="Times New Roman"/>
          <w:color w:val="000000" w:themeColor="text1"/>
          <w:sz w:val="26"/>
          <w:szCs w:val="20"/>
          <w:lang w:val="uk-UA"/>
        </w:rPr>
      </w:pPr>
    </w:p>
    <w:p w:rsidR="00A73FF2" w:rsidRPr="00A93A01" w:rsidRDefault="00A73FF2" w:rsidP="00CC7D87">
      <w:pPr>
        <w:ind w:left="5103"/>
        <w:jc w:val="both"/>
        <w:rPr>
          <w:rFonts w:eastAsia="Times New Roman"/>
          <w:color w:val="000000" w:themeColor="text1"/>
          <w:sz w:val="26"/>
          <w:szCs w:val="20"/>
          <w:lang w:val="uk-UA"/>
        </w:rPr>
      </w:pPr>
    </w:p>
    <w:p w:rsidR="00CC7D87" w:rsidRPr="00A93A01" w:rsidRDefault="00CC7D87" w:rsidP="00CC7D87">
      <w:pPr>
        <w:ind w:left="5103"/>
        <w:jc w:val="both"/>
        <w:rPr>
          <w:rFonts w:eastAsia="Times New Roman"/>
          <w:color w:val="000000" w:themeColor="text1"/>
          <w:sz w:val="26"/>
          <w:szCs w:val="20"/>
          <w:lang w:val="uk-UA"/>
        </w:rPr>
      </w:pPr>
    </w:p>
    <w:p w:rsidR="00CC7D87" w:rsidRPr="00A93A01" w:rsidRDefault="00CC7D87" w:rsidP="00CC7D87">
      <w:pPr>
        <w:ind w:left="5103"/>
        <w:jc w:val="both"/>
        <w:rPr>
          <w:rFonts w:eastAsia="Times New Roman"/>
          <w:color w:val="000000" w:themeColor="text1"/>
          <w:sz w:val="26"/>
          <w:szCs w:val="20"/>
          <w:lang w:val="uk-UA"/>
        </w:rPr>
      </w:pPr>
    </w:p>
    <w:p w:rsidR="00CC7D87" w:rsidRPr="00A93A01" w:rsidRDefault="00CC7D87" w:rsidP="00CC7D87">
      <w:pPr>
        <w:ind w:left="5103"/>
        <w:jc w:val="both"/>
        <w:rPr>
          <w:rFonts w:eastAsia="Times New Roman"/>
          <w:color w:val="000000" w:themeColor="text1"/>
          <w:sz w:val="26"/>
          <w:szCs w:val="20"/>
          <w:lang w:val="uk-UA"/>
        </w:rPr>
      </w:pPr>
    </w:p>
    <w:p w:rsidR="00CC7D87" w:rsidRPr="00A93A01" w:rsidRDefault="00CC7D87" w:rsidP="00CC7D87">
      <w:pPr>
        <w:ind w:left="5103"/>
        <w:jc w:val="both"/>
        <w:rPr>
          <w:rFonts w:eastAsia="Times New Roman"/>
          <w:color w:val="000000" w:themeColor="text1"/>
          <w:sz w:val="26"/>
          <w:szCs w:val="20"/>
          <w:lang w:val="uk-UA"/>
        </w:rPr>
      </w:pPr>
    </w:p>
    <w:p w:rsidR="00CC7D87" w:rsidRPr="00A93A01" w:rsidRDefault="00CC7D87" w:rsidP="00CC7D87">
      <w:pPr>
        <w:ind w:left="5103"/>
        <w:jc w:val="both"/>
        <w:rPr>
          <w:rFonts w:eastAsia="Times New Roman"/>
          <w:color w:val="000000" w:themeColor="text1"/>
          <w:sz w:val="26"/>
          <w:szCs w:val="20"/>
          <w:lang w:val="uk-UA"/>
        </w:rPr>
      </w:pPr>
    </w:p>
    <w:p w:rsidR="0000008B" w:rsidRPr="00A93A01" w:rsidRDefault="0041458F" w:rsidP="001968FF">
      <w:pPr>
        <w:ind w:right="-279"/>
        <w:jc w:val="center"/>
        <w:rPr>
          <w:color w:val="000000" w:themeColor="text1"/>
          <w:sz w:val="20"/>
          <w:szCs w:val="20"/>
          <w:lang w:val="uk-UA"/>
        </w:rPr>
      </w:pPr>
      <w:r w:rsidRPr="00A93A01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Ізмаїл – 202</w:t>
      </w:r>
      <w:r w:rsidR="00DB6FE8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2</w:t>
      </w:r>
    </w:p>
    <w:p w:rsidR="0060606F" w:rsidRPr="00A93A01" w:rsidRDefault="0060606F" w:rsidP="00CC7D87">
      <w:pPr>
        <w:pageBreakBefore/>
        <w:ind w:right="6"/>
        <w:jc w:val="center"/>
        <w:rPr>
          <w:rFonts w:eastAsia="Times New Roman"/>
          <w:b/>
          <w:color w:val="000000" w:themeColor="text1"/>
          <w:sz w:val="28"/>
          <w:szCs w:val="20"/>
          <w:lang w:val="uk-UA"/>
        </w:rPr>
      </w:pPr>
      <w:r w:rsidRPr="00A93A01">
        <w:rPr>
          <w:rFonts w:eastAsia="Times New Roman"/>
          <w:b/>
          <w:color w:val="000000" w:themeColor="text1"/>
          <w:sz w:val="28"/>
          <w:szCs w:val="20"/>
          <w:lang w:val="uk-UA"/>
        </w:rPr>
        <w:lastRenderedPageBreak/>
        <w:t xml:space="preserve">ЛИСТ ОБЛІКУ ЗМІН </w:t>
      </w:r>
    </w:p>
    <w:p w:rsidR="0060606F" w:rsidRPr="00A93A01" w:rsidRDefault="0060606F" w:rsidP="0060606F">
      <w:pPr>
        <w:ind w:right="7"/>
        <w:jc w:val="center"/>
        <w:rPr>
          <w:rFonts w:eastAsia="Times New Roman"/>
          <w:b/>
          <w:color w:val="000000" w:themeColor="text1"/>
          <w:sz w:val="28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2581"/>
        <w:gridCol w:w="2700"/>
        <w:gridCol w:w="2979"/>
      </w:tblGrid>
      <w:tr w:rsidR="0060606F" w:rsidRPr="00A93A01" w:rsidTr="009E7DB0">
        <w:trPr>
          <w:trHeight w:val="755"/>
        </w:trPr>
        <w:tc>
          <w:tcPr>
            <w:tcW w:w="1379" w:type="dxa"/>
            <w:vAlign w:val="center"/>
          </w:tcPr>
          <w:p w:rsidR="0060606F" w:rsidRPr="00A93A01" w:rsidRDefault="0060606F" w:rsidP="0060606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4"/>
                <w:szCs w:val="20"/>
                <w:lang w:val="uk-UA"/>
              </w:rPr>
            </w:pPr>
            <w:r w:rsidRPr="00A93A01">
              <w:rPr>
                <w:rFonts w:eastAsia="Times New Roman"/>
                <w:b/>
                <w:color w:val="000000" w:themeColor="text1"/>
                <w:sz w:val="24"/>
                <w:szCs w:val="20"/>
                <w:lang w:val="uk-UA"/>
              </w:rPr>
              <w:t xml:space="preserve">№ </w:t>
            </w:r>
          </w:p>
        </w:tc>
        <w:tc>
          <w:tcPr>
            <w:tcW w:w="2581" w:type="dxa"/>
            <w:vAlign w:val="center"/>
          </w:tcPr>
          <w:p w:rsidR="0060606F" w:rsidRPr="00A93A01" w:rsidRDefault="0060606F" w:rsidP="0060606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4"/>
                <w:szCs w:val="20"/>
                <w:lang w:val="uk-UA"/>
              </w:rPr>
            </w:pPr>
            <w:r w:rsidRPr="00A93A01">
              <w:rPr>
                <w:rFonts w:eastAsia="Times New Roman"/>
                <w:b/>
                <w:color w:val="000000" w:themeColor="text1"/>
                <w:sz w:val="24"/>
                <w:szCs w:val="20"/>
                <w:lang w:val="uk-UA"/>
              </w:rPr>
              <w:t>Дата</w:t>
            </w:r>
          </w:p>
          <w:p w:rsidR="0060606F" w:rsidRPr="00A93A01" w:rsidRDefault="0060606F" w:rsidP="0060606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6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60606F" w:rsidRPr="00A93A01" w:rsidRDefault="0060606F" w:rsidP="0060606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4"/>
                <w:szCs w:val="20"/>
                <w:lang w:val="uk-UA"/>
              </w:rPr>
            </w:pPr>
            <w:r w:rsidRPr="00A93A01">
              <w:rPr>
                <w:rFonts w:eastAsia="Times New Roman"/>
                <w:b/>
                <w:color w:val="000000" w:themeColor="text1"/>
                <w:sz w:val="24"/>
                <w:szCs w:val="20"/>
                <w:lang w:val="uk-UA"/>
              </w:rPr>
              <w:t xml:space="preserve">Сторінки зі змінами </w:t>
            </w:r>
          </w:p>
        </w:tc>
        <w:tc>
          <w:tcPr>
            <w:tcW w:w="2979" w:type="dxa"/>
            <w:vAlign w:val="center"/>
          </w:tcPr>
          <w:p w:rsidR="0060606F" w:rsidRPr="00A93A01" w:rsidRDefault="0060606F" w:rsidP="0060606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4"/>
                <w:szCs w:val="20"/>
                <w:lang w:val="uk-UA"/>
              </w:rPr>
            </w:pPr>
            <w:r w:rsidRPr="00A93A01">
              <w:rPr>
                <w:rFonts w:eastAsia="Times New Roman"/>
                <w:b/>
                <w:color w:val="000000" w:themeColor="text1"/>
                <w:sz w:val="24"/>
                <w:szCs w:val="20"/>
                <w:lang w:val="uk-UA"/>
              </w:rPr>
              <w:t>Перелік змінених пунктів</w:t>
            </w:r>
          </w:p>
        </w:tc>
      </w:tr>
      <w:tr w:rsidR="0060606F" w:rsidRPr="00A93A01" w:rsidTr="009E7DB0">
        <w:trPr>
          <w:trHeight w:val="11296"/>
        </w:trPr>
        <w:tc>
          <w:tcPr>
            <w:tcW w:w="1379" w:type="dxa"/>
          </w:tcPr>
          <w:p w:rsidR="0060606F" w:rsidRPr="00E62AE9" w:rsidRDefault="0060606F" w:rsidP="0060606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highlight w:val="yellow"/>
                <w:lang w:val="uk-UA"/>
              </w:rPr>
            </w:pPr>
          </w:p>
        </w:tc>
        <w:tc>
          <w:tcPr>
            <w:tcW w:w="2581" w:type="dxa"/>
          </w:tcPr>
          <w:p w:rsidR="0060606F" w:rsidRPr="00E62AE9" w:rsidRDefault="0060606F" w:rsidP="0060606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highlight w:val="yellow"/>
                <w:lang w:val="uk-UA"/>
              </w:rPr>
            </w:pPr>
          </w:p>
        </w:tc>
        <w:tc>
          <w:tcPr>
            <w:tcW w:w="2700" w:type="dxa"/>
          </w:tcPr>
          <w:p w:rsidR="0060606F" w:rsidRPr="00E62AE9" w:rsidRDefault="0060606F" w:rsidP="0060606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highlight w:val="yellow"/>
                <w:lang w:val="uk-UA"/>
              </w:rPr>
            </w:pPr>
          </w:p>
        </w:tc>
        <w:tc>
          <w:tcPr>
            <w:tcW w:w="2979" w:type="dxa"/>
          </w:tcPr>
          <w:p w:rsidR="00C42DE3" w:rsidRPr="00E62AE9" w:rsidRDefault="00C42DE3" w:rsidP="00C42DE3">
            <w:pPr>
              <w:ind w:right="7"/>
              <w:jc w:val="both"/>
              <w:rPr>
                <w:rFonts w:eastAsia="Times New Roman"/>
                <w:b/>
                <w:color w:val="000000" w:themeColor="text1"/>
                <w:sz w:val="28"/>
                <w:szCs w:val="20"/>
                <w:highlight w:val="yellow"/>
                <w:lang w:val="uk-UA"/>
              </w:rPr>
            </w:pPr>
          </w:p>
        </w:tc>
      </w:tr>
    </w:tbl>
    <w:p w:rsidR="00C574FA" w:rsidRPr="00A93A01" w:rsidRDefault="00C574FA">
      <w:pPr>
        <w:spacing w:line="156" w:lineRule="exact"/>
        <w:rPr>
          <w:color w:val="000000" w:themeColor="text1"/>
          <w:sz w:val="20"/>
          <w:szCs w:val="20"/>
          <w:lang w:val="uk-UA"/>
        </w:rPr>
      </w:pPr>
    </w:p>
    <w:p w:rsidR="0060606F" w:rsidRPr="00A93A01" w:rsidRDefault="0060606F">
      <w:pPr>
        <w:spacing w:line="156" w:lineRule="exact"/>
        <w:rPr>
          <w:color w:val="000000" w:themeColor="text1"/>
          <w:sz w:val="20"/>
          <w:szCs w:val="20"/>
          <w:lang w:val="uk-UA"/>
        </w:rPr>
      </w:pPr>
    </w:p>
    <w:p w:rsidR="00C574FA" w:rsidRPr="00A93A01" w:rsidRDefault="00961437" w:rsidP="0077352D">
      <w:pPr>
        <w:pageBreakBefore/>
        <w:numPr>
          <w:ilvl w:val="0"/>
          <w:numId w:val="2"/>
        </w:numPr>
        <w:tabs>
          <w:tab w:val="left" w:pos="3340"/>
        </w:tabs>
        <w:ind w:left="3340" w:hanging="284"/>
        <w:rPr>
          <w:rFonts w:eastAsia="Times New Roman"/>
          <w:b/>
          <w:bCs/>
          <w:color w:val="000000" w:themeColor="text1"/>
          <w:sz w:val="16"/>
          <w:szCs w:val="16"/>
          <w:lang w:val="uk-UA"/>
        </w:rPr>
      </w:pPr>
      <w:r w:rsidRPr="00A93A01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lastRenderedPageBreak/>
        <w:t>ЗАГАЛЬНІ ПОЛОЖЕННЯ</w:t>
      </w:r>
    </w:p>
    <w:p w:rsidR="00C574FA" w:rsidRPr="00A93A01" w:rsidRDefault="00961437" w:rsidP="00B60CB7">
      <w:pPr>
        <w:spacing w:line="237" w:lineRule="auto"/>
        <w:ind w:left="260" w:firstLine="449"/>
        <w:jc w:val="both"/>
        <w:rPr>
          <w:color w:val="000000" w:themeColor="text1"/>
          <w:sz w:val="20"/>
          <w:szCs w:val="20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1.1. Відповідно до</w:t>
      </w:r>
      <w:r w:rsidR="00E7798B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Закону України «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Про вищу освіту</w:t>
      </w:r>
      <w:r w:rsidR="00E7798B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»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від 01.07.2014 р. №</w:t>
      </w:r>
      <w:r w:rsidR="00E7798B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2A4797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1556-VII </w:t>
      </w:r>
      <w:r w:rsidR="002A4797" w:rsidRPr="00A93A01">
        <w:rPr>
          <w:sz w:val="28"/>
          <w:lang w:val="uk-UA"/>
        </w:rPr>
        <w:t>(в редакції від 16.01.2020р.),</w:t>
      </w:r>
      <w:r w:rsidR="00F76B46">
        <w:rPr>
          <w:sz w:val="28"/>
          <w:lang w:val="uk-UA"/>
        </w:rPr>
        <w:t xml:space="preserve"> </w:t>
      </w:r>
      <w:r w:rsidR="002A4797" w:rsidRPr="00A93A01">
        <w:rPr>
          <w:rFonts w:eastAsia="Times New Roman"/>
          <w:color w:val="000000" w:themeColor="text1"/>
          <w:sz w:val="28"/>
          <w:szCs w:val="28"/>
          <w:lang w:val="uk-UA"/>
        </w:rPr>
        <w:t>Статуту Національного університету «Одеська морська академія»</w:t>
      </w:r>
      <w:r w:rsidR="00E62AE9" w:rsidRPr="00E62AE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E62AE9">
        <w:rPr>
          <w:rFonts w:eastAsia="Times New Roman"/>
          <w:color w:val="000000" w:themeColor="text1"/>
          <w:sz w:val="28"/>
          <w:szCs w:val="28"/>
          <w:lang w:val="uk-UA"/>
        </w:rPr>
        <w:t>(25.04.2017 р.)</w:t>
      </w:r>
      <w:r w:rsidR="002A4797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, Положення про Дунайський інститут Національного університету «Одеська морська академія» </w:t>
      </w:r>
      <w:r w:rsidR="00E62AE9">
        <w:rPr>
          <w:rFonts w:eastAsia="Times New Roman"/>
          <w:color w:val="000000" w:themeColor="text1"/>
          <w:sz w:val="28"/>
          <w:szCs w:val="28"/>
          <w:lang w:val="uk-UA"/>
        </w:rPr>
        <w:t>(</w:t>
      </w:r>
      <w:r w:rsidR="00BD6D9D">
        <w:rPr>
          <w:rFonts w:eastAsia="Times New Roman"/>
          <w:color w:val="000000" w:themeColor="text1"/>
          <w:sz w:val="28"/>
          <w:szCs w:val="28"/>
          <w:lang w:val="uk-UA"/>
        </w:rPr>
        <w:t>протокол 7</w:t>
      </w:r>
      <w:r w:rsidR="00E62AE9">
        <w:rPr>
          <w:rFonts w:eastAsia="Times New Roman"/>
          <w:color w:val="000000" w:themeColor="text1"/>
          <w:sz w:val="28"/>
          <w:szCs w:val="28"/>
          <w:lang w:val="uk-UA"/>
        </w:rPr>
        <w:t>від 25.02.2022 р.)</w:t>
      </w:r>
      <w:r w:rsidR="00F76B46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основними видами діяльності на</w:t>
      </w:r>
      <w:r w:rsidR="00E7798B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уково-педагогічних працівників </w:t>
      </w:r>
      <w:r w:rsidR="0001797C" w:rsidRPr="00A93A01">
        <w:rPr>
          <w:rFonts w:eastAsia="Times New Roman"/>
          <w:color w:val="000000" w:themeColor="text1"/>
          <w:sz w:val="28"/>
          <w:szCs w:val="28"/>
          <w:lang w:val="uk-UA"/>
        </w:rPr>
        <w:t>Дунайського інституту Національного університету «Одеська морська академія» (далі-</w:t>
      </w:r>
      <w:r w:rsidR="00E62AE9">
        <w:rPr>
          <w:rFonts w:eastAsia="Times New Roman"/>
          <w:color w:val="000000" w:themeColor="text1"/>
          <w:sz w:val="28"/>
          <w:szCs w:val="28"/>
          <w:lang w:val="uk-UA"/>
        </w:rPr>
        <w:t>ДІ НУ «ОМА»</w:t>
      </w:r>
      <w:r w:rsidR="0001797C" w:rsidRPr="00A93A01">
        <w:rPr>
          <w:rFonts w:eastAsia="Times New Roman"/>
          <w:color w:val="000000" w:themeColor="text1"/>
          <w:sz w:val="28"/>
          <w:szCs w:val="28"/>
          <w:lang w:val="uk-UA"/>
        </w:rPr>
        <w:t>)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є </w:t>
      </w:r>
      <w:r w:rsidR="001169E8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освітня,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навчальна, наукова, </w:t>
      </w:r>
      <w:r w:rsidR="004C464B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науково-технічна,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методична</w:t>
      </w:r>
      <w:r w:rsidR="001169E8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, виховна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та організаційн</w:t>
      </w:r>
      <w:r w:rsidR="002C420C" w:rsidRPr="00A93A01">
        <w:rPr>
          <w:rFonts w:eastAsia="Times New Roman"/>
          <w:color w:val="000000" w:themeColor="text1"/>
          <w:sz w:val="28"/>
          <w:szCs w:val="28"/>
          <w:lang w:val="uk-UA"/>
        </w:rPr>
        <w:t>а діяльність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.</w:t>
      </w:r>
    </w:p>
    <w:p w:rsidR="00C574FA" w:rsidRPr="00A93A01" w:rsidRDefault="00C574FA" w:rsidP="00B60CB7">
      <w:pPr>
        <w:spacing w:line="15" w:lineRule="exact"/>
        <w:ind w:firstLine="449"/>
        <w:rPr>
          <w:color w:val="000000" w:themeColor="text1"/>
          <w:sz w:val="20"/>
          <w:szCs w:val="20"/>
          <w:lang w:val="uk-UA"/>
        </w:rPr>
      </w:pPr>
    </w:p>
    <w:p w:rsidR="00C574FA" w:rsidRPr="00A93A01" w:rsidRDefault="00961437" w:rsidP="00B60CB7">
      <w:pPr>
        <w:spacing w:line="238" w:lineRule="auto"/>
        <w:ind w:left="260" w:firstLine="449"/>
        <w:jc w:val="both"/>
        <w:rPr>
          <w:color w:val="000000" w:themeColor="text1"/>
          <w:sz w:val="20"/>
          <w:szCs w:val="20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1.2. Положення розроблено з метою упорядкування планування та обліку</w:t>
      </w:r>
      <w:r w:rsidR="002C420C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навчальної, методичної, наукової, організаційної та інших видів робіт, які виконуються науково-педагогічними працівниками </w:t>
      </w:r>
      <w:r w:rsidR="00E62AE9">
        <w:rPr>
          <w:rFonts w:eastAsia="Times New Roman"/>
          <w:color w:val="000000" w:themeColor="text1"/>
          <w:sz w:val="28"/>
          <w:szCs w:val="28"/>
          <w:lang w:val="uk-UA"/>
        </w:rPr>
        <w:t>ДІ НУ «ОМА»</w:t>
      </w:r>
      <w:r w:rsidR="006C3723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пр</w:t>
      </w:r>
      <w:r w:rsidR="002E58D7" w:rsidRPr="00A93A01">
        <w:rPr>
          <w:rFonts w:eastAsia="Times New Roman"/>
          <w:color w:val="000000" w:themeColor="text1"/>
          <w:sz w:val="28"/>
          <w:szCs w:val="28"/>
          <w:lang w:val="uk-UA"/>
        </w:rPr>
        <w:t>отягом усього навчального року, що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визначає правила і норми часу для розрахунку навантаження науково-педагогічних працівників, вміщує рекомендації щодо планування усіх видів робіт та обліку в Індивідуальних планах </w:t>
      </w:r>
      <w:r w:rsidR="0001797C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роботи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науково-педагогічних працівників</w:t>
      </w:r>
      <w:r w:rsidR="002E58D7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(далі</w:t>
      </w:r>
      <w:r w:rsidR="00C55D80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– ІП НПП</w:t>
      </w:r>
      <w:r w:rsidR="002E58D7" w:rsidRPr="00A93A01">
        <w:rPr>
          <w:rFonts w:eastAsia="Times New Roman"/>
          <w:color w:val="000000" w:themeColor="text1"/>
          <w:sz w:val="28"/>
          <w:szCs w:val="28"/>
          <w:lang w:val="uk-UA"/>
        </w:rPr>
        <w:t>).</w:t>
      </w:r>
    </w:p>
    <w:p w:rsidR="00C574FA" w:rsidRPr="00A93A01" w:rsidRDefault="00C574FA" w:rsidP="00B60CB7">
      <w:pPr>
        <w:spacing w:line="19" w:lineRule="exact"/>
        <w:ind w:firstLine="449"/>
        <w:rPr>
          <w:color w:val="000000" w:themeColor="text1"/>
          <w:sz w:val="20"/>
          <w:szCs w:val="20"/>
          <w:lang w:val="uk-UA"/>
        </w:rPr>
      </w:pPr>
    </w:p>
    <w:p w:rsidR="00C574FA" w:rsidRPr="00A93A01" w:rsidRDefault="00961437" w:rsidP="002C215A">
      <w:pPr>
        <w:tabs>
          <w:tab w:val="left" w:pos="1276"/>
        </w:tabs>
        <w:ind w:left="260" w:firstLine="449"/>
        <w:jc w:val="both"/>
        <w:rPr>
          <w:color w:val="000000" w:themeColor="text1"/>
          <w:sz w:val="20"/>
          <w:szCs w:val="20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1.3. Положення розроблено відповідно до Кодексу законів про</w:t>
      </w:r>
      <w:r w:rsidR="00E7798B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працю України, Закону України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, Норм часу для планування і обліку навчальної роботи та переліків основних видів методичної, наукової та організаційної роботи Статуту Університету, </w:t>
      </w:r>
      <w:r w:rsidR="002E58D7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Положення про Дунайський інститут Національного університету «Одеська морська академія»,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Колективного договору та інших нормативно-правових актів.</w:t>
      </w:r>
    </w:p>
    <w:p w:rsidR="00C574FA" w:rsidRPr="00A93A01" w:rsidRDefault="00961437" w:rsidP="00B60CB7">
      <w:pPr>
        <w:spacing w:line="238" w:lineRule="auto"/>
        <w:ind w:left="260" w:firstLine="449"/>
        <w:jc w:val="both"/>
        <w:rPr>
          <w:color w:val="000000" w:themeColor="text1"/>
          <w:sz w:val="20"/>
          <w:szCs w:val="20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1.4. Робочий час науково-педагогічного працівника (</w:t>
      </w:r>
      <w:r w:rsidR="0001797C" w:rsidRPr="00A93A01">
        <w:rPr>
          <w:rFonts w:eastAsia="Times New Roman"/>
          <w:color w:val="000000" w:themeColor="text1"/>
          <w:sz w:val="28"/>
          <w:szCs w:val="28"/>
          <w:lang w:val="uk-UA"/>
        </w:rPr>
        <w:t>далі</w:t>
      </w:r>
      <w:r w:rsidR="00895993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01797C" w:rsidRPr="00A93A01">
        <w:rPr>
          <w:rFonts w:eastAsia="Times New Roman"/>
          <w:color w:val="000000" w:themeColor="text1"/>
          <w:sz w:val="28"/>
          <w:szCs w:val="28"/>
          <w:lang w:val="uk-UA"/>
        </w:rPr>
        <w:t>-</w:t>
      </w:r>
      <w:r w:rsidR="00895993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НПП) </w:t>
      </w:r>
      <w:r w:rsidR="00E62AE9">
        <w:rPr>
          <w:rFonts w:eastAsia="Times New Roman"/>
          <w:color w:val="000000" w:themeColor="text1"/>
          <w:sz w:val="28"/>
          <w:szCs w:val="28"/>
          <w:lang w:val="uk-UA"/>
        </w:rPr>
        <w:t>ДІ НУ «ОМА»</w:t>
      </w:r>
      <w:r w:rsidR="0077352D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визначається </w:t>
      </w:r>
      <w:r w:rsidR="0001797C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відповідно </w:t>
      </w:r>
      <w:r w:rsidR="0001797C" w:rsidRPr="00996A9E">
        <w:rPr>
          <w:rFonts w:eastAsia="Times New Roman"/>
          <w:color w:val="000000" w:themeColor="text1"/>
          <w:sz w:val="28"/>
          <w:szCs w:val="28"/>
          <w:lang w:val="uk-UA"/>
        </w:rPr>
        <w:t>до ст. 51 Кодексу З</w:t>
      </w:r>
      <w:r w:rsidRPr="00996A9E">
        <w:rPr>
          <w:rFonts w:eastAsia="Times New Roman"/>
          <w:color w:val="000000" w:themeColor="text1"/>
          <w:sz w:val="28"/>
          <w:szCs w:val="28"/>
          <w:lang w:val="uk-UA"/>
        </w:rPr>
        <w:t>аконів про працю Украї</w:t>
      </w:r>
      <w:r w:rsidR="0001797C" w:rsidRPr="00996A9E">
        <w:rPr>
          <w:rFonts w:eastAsia="Times New Roman"/>
          <w:color w:val="000000" w:themeColor="text1"/>
          <w:sz w:val="28"/>
          <w:szCs w:val="28"/>
          <w:lang w:val="uk-UA"/>
        </w:rPr>
        <w:t>ни,</w:t>
      </w:r>
      <w:r w:rsidR="00E7798B" w:rsidRPr="00996A9E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01797C" w:rsidRPr="00996A9E">
        <w:rPr>
          <w:rFonts w:eastAsia="Times New Roman"/>
          <w:color w:val="000000" w:themeColor="text1"/>
          <w:sz w:val="28"/>
          <w:szCs w:val="28"/>
          <w:lang w:val="uk-UA"/>
        </w:rPr>
        <w:t>ст. 56</w:t>
      </w:r>
      <w:r w:rsidR="00E7798B" w:rsidRPr="00996A9E">
        <w:rPr>
          <w:rFonts w:eastAsia="Times New Roman"/>
          <w:color w:val="000000" w:themeColor="text1"/>
          <w:sz w:val="28"/>
          <w:szCs w:val="28"/>
          <w:lang w:val="uk-UA"/>
        </w:rPr>
        <w:t xml:space="preserve"> Законом України «Про вищу освіту»</w:t>
      </w:r>
      <w:r w:rsidRPr="00996A9E">
        <w:rPr>
          <w:rFonts w:eastAsia="Times New Roman"/>
          <w:color w:val="000000" w:themeColor="text1"/>
          <w:sz w:val="28"/>
          <w:szCs w:val="28"/>
          <w:lang w:val="uk-UA"/>
        </w:rPr>
        <w:t xml:space="preserve"> і становить 36 годин на тиждень (скоро</w:t>
      </w:r>
      <w:r w:rsidR="0001797C" w:rsidRPr="00996A9E">
        <w:rPr>
          <w:rFonts w:eastAsia="Times New Roman"/>
          <w:color w:val="000000" w:themeColor="text1"/>
          <w:sz w:val="28"/>
          <w:szCs w:val="28"/>
          <w:lang w:val="uk-UA"/>
        </w:rPr>
        <w:t>чена тривалість робочого часу) та містить ч</w:t>
      </w:r>
      <w:r w:rsidRPr="00996A9E">
        <w:rPr>
          <w:rFonts w:eastAsia="Times New Roman"/>
          <w:color w:val="000000" w:themeColor="text1"/>
          <w:sz w:val="28"/>
          <w:szCs w:val="28"/>
          <w:lang w:val="uk-UA"/>
        </w:rPr>
        <w:t xml:space="preserve">ас виконання </w:t>
      </w:r>
      <w:r w:rsidR="0001797C" w:rsidRPr="00996A9E">
        <w:rPr>
          <w:rFonts w:eastAsia="Times New Roman"/>
          <w:color w:val="000000" w:themeColor="text1"/>
          <w:sz w:val="28"/>
          <w:szCs w:val="28"/>
          <w:lang w:val="uk-UA"/>
        </w:rPr>
        <w:t>ним навчальної, методичної, наукової, організаційної</w:t>
      </w:r>
      <w:r w:rsidRPr="00996A9E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01797C" w:rsidRPr="00996A9E">
        <w:rPr>
          <w:rFonts w:eastAsia="Times New Roman"/>
          <w:color w:val="000000" w:themeColor="text1"/>
          <w:sz w:val="28"/>
          <w:szCs w:val="28"/>
          <w:lang w:val="uk-UA"/>
        </w:rPr>
        <w:t>роботи</w:t>
      </w:r>
      <w:r w:rsidR="0001797C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та інших трудових обов’язків</w:t>
      </w:r>
      <w:r w:rsidR="002E58D7" w:rsidRPr="00A93A01">
        <w:rPr>
          <w:rFonts w:eastAsia="Times New Roman"/>
          <w:color w:val="000000" w:themeColor="text1"/>
          <w:sz w:val="28"/>
          <w:szCs w:val="28"/>
          <w:lang w:val="uk-UA"/>
        </w:rPr>
        <w:t>.</w:t>
      </w:r>
    </w:p>
    <w:p w:rsidR="00C574FA" w:rsidRPr="00A93A01" w:rsidRDefault="00C574FA" w:rsidP="00B60CB7">
      <w:pPr>
        <w:spacing w:line="16" w:lineRule="exact"/>
        <w:ind w:firstLine="449"/>
        <w:rPr>
          <w:color w:val="000000" w:themeColor="text1"/>
          <w:sz w:val="20"/>
          <w:szCs w:val="20"/>
          <w:lang w:val="uk-UA"/>
        </w:rPr>
      </w:pPr>
    </w:p>
    <w:p w:rsidR="00C574FA" w:rsidRPr="00A93A01" w:rsidRDefault="002A4797" w:rsidP="00895993">
      <w:pPr>
        <w:tabs>
          <w:tab w:val="left" w:pos="1134"/>
          <w:tab w:val="left" w:pos="1276"/>
        </w:tabs>
        <w:spacing w:line="236" w:lineRule="auto"/>
        <w:ind w:left="260" w:firstLine="449"/>
        <w:jc w:val="both"/>
        <w:rPr>
          <w:color w:val="000000" w:themeColor="text1"/>
          <w:sz w:val="20"/>
          <w:szCs w:val="20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1.5. </w:t>
      </w:r>
      <w:r w:rsidR="00697D05" w:rsidRPr="00A93A01">
        <w:rPr>
          <w:rFonts w:eastAsia="Times New Roman"/>
          <w:color w:val="000000" w:themeColor="text1"/>
          <w:sz w:val="28"/>
          <w:szCs w:val="28"/>
          <w:lang w:val="uk-UA"/>
        </w:rPr>
        <w:t>Планування робочого</w:t>
      </w:r>
      <w:r w:rsidR="00961437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час</w:t>
      </w:r>
      <w:r w:rsidR="00697D05" w:rsidRPr="00A93A01">
        <w:rPr>
          <w:rFonts w:eastAsia="Times New Roman"/>
          <w:color w:val="000000" w:themeColor="text1"/>
          <w:sz w:val="28"/>
          <w:szCs w:val="28"/>
          <w:lang w:val="uk-UA"/>
        </w:rPr>
        <w:t>у НПП</w:t>
      </w:r>
      <w:r w:rsidR="00961437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697D05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здійснюється на поточний навчальний рік і фіксується в </w:t>
      </w:r>
      <w:r w:rsidR="00C55D80" w:rsidRPr="00A93A01">
        <w:rPr>
          <w:rFonts w:eastAsia="Times New Roman"/>
          <w:color w:val="000000" w:themeColor="text1"/>
          <w:sz w:val="28"/>
          <w:szCs w:val="28"/>
          <w:lang w:val="uk-UA"/>
        </w:rPr>
        <w:t>ІП НПП</w:t>
      </w:r>
      <w:r w:rsidR="002E58D7" w:rsidRPr="00A93A01">
        <w:rPr>
          <w:rFonts w:eastAsia="Times New Roman"/>
          <w:color w:val="000000" w:themeColor="text1"/>
          <w:sz w:val="28"/>
          <w:szCs w:val="28"/>
          <w:lang w:val="uk-UA"/>
        </w:rPr>
        <w:t>.</w:t>
      </w:r>
    </w:p>
    <w:p w:rsidR="00C574FA" w:rsidRPr="00A93A01" w:rsidRDefault="00C574FA" w:rsidP="00B60CB7">
      <w:pPr>
        <w:spacing w:line="16" w:lineRule="exact"/>
        <w:ind w:firstLine="449"/>
        <w:rPr>
          <w:color w:val="000000" w:themeColor="text1"/>
          <w:sz w:val="20"/>
          <w:szCs w:val="20"/>
          <w:lang w:val="uk-UA"/>
        </w:rPr>
      </w:pPr>
    </w:p>
    <w:p w:rsidR="00697D05" w:rsidRPr="00A93A01" w:rsidRDefault="00961437" w:rsidP="00B60CB7">
      <w:pPr>
        <w:spacing w:line="236" w:lineRule="auto"/>
        <w:ind w:left="260" w:firstLine="44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1.6. Графік робочого часу НПП визначається розкладо</w:t>
      </w:r>
      <w:r w:rsidR="007944A1" w:rsidRPr="00A93A01">
        <w:rPr>
          <w:rFonts w:eastAsia="Times New Roman"/>
          <w:color w:val="000000" w:themeColor="text1"/>
          <w:sz w:val="28"/>
          <w:szCs w:val="28"/>
          <w:lang w:val="uk-UA"/>
        </w:rPr>
        <w:t>м аудиторних навчальних занять,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7944A1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графіком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консультацій, контрольних заходів та іншими видами робі</w:t>
      </w:r>
      <w:r w:rsidR="002E58D7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т, передбачених </w:t>
      </w:r>
      <w:r w:rsidR="00C55D80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ІП НПП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на навчальний рік</w:t>
      </w:r>
      <w:r w:rsidR="00697D05" w:rsidRPr="00A93A01">
        <w:rPr>
          <w:rFonts w:eastAsia="Times New Roman"/>
          <w:color w:val="000000" w:themeColor="text1"/>
          <w:sz w:val="28"/>
          <w:szCs w:val="28"/>
          <w:lang w:val="uk-UA"/>
        </w:rPr>
        <w:t>.</w:t>
      </w:r>
    </w:p>
    <w:p w:rsidR="007944A1" w:rsidRPr="00A93A01" w:rsidRDefault="00C55D80" w:rsidP="00B60CB7">
      <w:pPr>
        <w:spacing w:line="236" w:lineRule="auto"/>
        <w:ind w:left="260" w:firstLine="44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НПП</w:t>
      </w:r>
      <w:r w:rsidR="007944A1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зобов’язаний дотримуватися встановленого для нього графіка робочого часу.</w:t>
      </w:r>
    </w:p>
    <w:p w:rsidR="00466E28" w:rsidRPr="00A93A01" w:rsidRDefault="00C8690A" w:rsidP="00B60CB7">
      <w:pPr>
        <w:spacing w:line="236" w:lineRule="auto"/>
        <w:ind w:left="260" w:firstLine="44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1.7. Обов’язковий обсяг навчального навантаження відповідно до посади НПП роз</w:t>
      </w:r>
      <w:r w:rsidR="00895993" w:rsidRPr="00A93A01">
        <w:rPr>
          <w:rFonts w:eastAsia="Times New Roman"/>
          <w:color w:val="000000" w:themeColor="text1"/>
          <w:sz w:val="28"/>
          <w:szCs w:val="28"/>
          <w:lang w:val="uk-UA"/>
        </w:rPr>
        <w:t>поділяється завідувачем кафедри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і визначає</w:t>
      </w:r>
      <w:r w:rsidR="00E7798B" w:rsidRPr="00A93A01">
        <w:rPr>
          <w:rFonts w:eastAsia="Times New Roman"/>
          <w:color w:val="000000" w:themeColor="text1"/>
          <w:sz w:val="28"/>
          <w:szCs w:val="28"/>
          <w:lang w:val="uk-UA"/>
        </w:rPr>
        <w:t>ться в</w:t>
      </w:r>
      <w:r w:rsidR="00B60CB7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C55D80" w:rsidRPr="00A93A01">
        <w:rPr>
          <w:rFonts w:eastAsia="Times New Roman"/>
          <w:color w:val="000000" w:themeColor="text1"/>
          <w:sz w:val="28"/>
          <w:szCs w:val="28"/>
          <w:lang w:val="uk-UA"/>
        </w:rPr>
        <w:t>ІП НПП</w:t>
      </w:r>
      <w:r w:rsidR="00B60CB7" w:rsidRPr="00A93A01">
        <w:rPr>
          <w:rFonts w:eastAsia="Times New Roman"/>
          <w:color w:val="000000" w:themeColor="text1"/>
          <w:sz w:val="28"/>
          <w:szCs w:val="28"/>
          <w:lang w:val="uk-UA"/>
        </w:rPr>
        <w:t>.</w:t>
      </w:r>
    </w:p>
    <w:p w:rsidR="00B60CB7" w:rsidRPr="00A93A01" w:rsidRDefault="00B60CB7" w:rsidP="00B60CB7">
      <w:pPr>
        <w:spacing w:line="236" w:lineRule="auto"/>
        <w:ind w:left="260" w:firstLine="44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1.8. </w:t>
      </w:r>
      <w:r w:rsidR="000F77EA" w:rsidRPr="00A93A01">
        <w:rPr>
          <w:rFonts w:eastAsia="Times New Roman"/>
          <w:color w:val="000000" w:themeColor="text1"/>
          <w:sz w:val="28"/>
          <w:szCs w:val="28"/>
          <w:lang w:val="uk-UA"/>
        </w:rPr>
        <w:t>Максимальне н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авчальне навантаження на одну ставку </w:t>
      </w:r>
      <w:r w:rsidR="00C55D80" w:rsidRPr="00A93A01">
        <w:rPr>
          <w:rFonts w:eastAsia="Times New Roman"/>
          <w:color w:val="000000" w:themeColor="text1"/>
          <w:sz w:val="28"/>
          <w:szCs w:val="28"/>
          <w:lang w:val="uk-UA"/>
        </w:rPr>
        <w:t>НПП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0F77EA" w:rsidRPr="00A93A01">
        <w:rPr>
          <w:rFonts w:eastAsia="Times New Roman"/>
          <w:color w:val="000000" w:themeColor="text1"/>
          <w:sz w:val="28"/>
          <w:szCs w:val="28"/>
          <w:lang w:val="uk-UA"/>
        </w:rPr>
        <w:t>не може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0F77EA" w:rsidRPr="00A93A01">
        <w:rPr>
          <w:rFonts w:eastAsia="Times New Roman"/>
          <w:color w:val="000000" w:themeColor="text1"/>
          <w:sz w:val="28"/>
          <w:szCs w:val="28"/>
          <w:lang w:val="uk-UA"/>
        </w:rPr>
        <w:t>перевищувати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600 годин на навчаль</w:t>
      </w:r>
      <w:r w:rsidR="00E7798B" w:rsidRPr="00A93A01">
        <w:rPr>
          <w:rFonts w:eastAsia="Times New Roman"/>
          <w:color w:val="000000" w:themeColor="text1"/>
          <w:sz w:val="28"/>
          <w:szCs w:val="28"/>
          <w:lang w:val="uk-UA"/>
        </w:rPr>
        <w:t>ний рік (ст. 56 Закону України «Про вищу освіту»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).</w:t>
      </w:r>
    </w:p>
    <w:p w:rsidR="00B60CB7" w:rsidRPr="00A93A01" w:rsidRDefault="00B60CB7" w:rsidP="00B60CB7">
      <w:pPr>
        <w:spacing w:line="236" w:lineRule="auto"/>
        <w:ind w:left="260" w:firstLine="44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1.9. </w:t>
      </w:r>
      <w:r w:rsidR="000F77EA" w:rsidRPr="00A93A01">
        <w:rPr>
          <w:color w:val="333333"/>
          <w:sz w:val="28"/>
          <w:szCs w:val="28"/>
          <w:shd w:val="clear" w:color="auto" w:fill="FFFFFF"/>
          <w:lang w:val="uk-UA"/>
        </w:rPr>
        <w:t xml:space="preserve">Залучення </w:t>
      </w:r>
      <w:r w:rsidR="00C55D80" w:rsidRPr="00A93A01">
        <w:rPr>
          <w:color w:val="333333"/>
          <w:sz w:val="28"/>
          <w:szCs w:val="28"/>
          <w:shd w:val="clear" w:color="auto" w:fill="FFFFFF"/>
          <w:lang w:val="uk-UA"/>
        </w:rPr>
        <w:t>НПП</w:t>
      </w:r>
      <w:r w:rsidR="000F77EA" w:rsidRPr="00A93A01">
        <w:rPr>
          <w:color w:val="333333"/>
          <w:sz w:val="28"/>
          <w:szCs w:val="28"/>
          <w:shd w:val="clear" w:color="auto" w:fill="FFFFFF"/>
          <w:lang w:val="uk-UA"/>
        </w:rPr>
        <w:t xml:space="preserve"> до роботи, не передбаченої трудовим договором, може здійснюватися лише за їхньою згодою або у випадках, передбачених законодавством.</w:t>
      </w:r>
    </w:p>
    <w:p w:rsidR="009D6C0D" w:rsidRPr="00A93A01" w:rsidRDefault="00B60CB7" w:rsidP="009D6C0D">
      <w:pPr>
        <w:spacing w:line="236" w:lineRule="auto"/>
        <w:ind w:left="260" w:firstLine="44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1.10. </w:t>
      </w:r>
      <w:r w:rsidR="009D6C0D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Планування навчальної, методичної, наукової та організаційної роботи здійснюється за </w:t>
      </w:r>
      <w:proofErr w:type="spellStart"/>
      <w:r w:rsidR="009D6C0D" w:rsidRPr="00A93A01">
        <w:rPr>
          <w:rFonts w:eastAsia="Times New Roman"/>
          <w:color w:val="000000" w:themeColor="text1"/>
          <w:sz w:val="28"/>
          <w:szCs w:val="28"/>
          <w:lang w:val="uk-UA"/>
        </w:rPr>
        <w:t>середньотижневої</w:t>
      </w:r>
      <w:proofErr w:type="spellEnd"/>
      <w:r w:rsidR="009D6C0D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тривалості 36 годин </w:t>
      </w:r>
      <w:r w:rsidR="00FD7B20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(ст. 56 Закону </w:t>
      </w:r>
      <w:r w:rsidR="00FD7B20" w:rsidRPr="00A93A01">
        <w:rPr>
          <w:rFonts w:eastAsia="Times New Roman"/>
          <w:color w:val="000000" w:themeColor="text1"/>
          <w:sz w:val="28"/>
          <w:szCs w:val="28"/>
          <w:lang w:val="uk-UA"/>
        </w:rPr>
        <w:lastRenderedPageBreak/>
        <w:t>України «Про вищу освіту»)</w:t>
      </w:r>
      <w:r w:rsidR="00005DC3" w:rsidRPr="00A93A01">
        <w:rPr>
          <w:rFonts w:eastAsia="Times New Roman"/>
          <w:color w:val="000000" w:themeColor="text1"/>
          <w:sz w:val="28"/>
          <w:szCs w:val="28"/>
          <w:lang w:val="uk-UA"/>
        </w:rPr>
        <w:t>,</w:t>
      </w:r>
      <w:r w:rsidR="00FD7B20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9D6C0D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а </w:t>
      </w:r>
      <w:r w:rsidR="00005DC3" w:rsidRPr="00A93A01">
        <w:rPr>
          <w:rFonts w:eastAsia="Times New Roman"/>
          <w:color w:val="000000" w:themeColor="text1"/>
          <w:sz w:val="28"/>
          <w:szCs w:val="28"/>
          <w:lang w:val="uk-UA"/>
        </w:rPr>
        <w:t>її загальна кількість, кожного року, визначається центральним органом виконавчої влади у сфері освіти і науки</w:t>
      </w:r>
      <w:r w:rsidR="009D6C0D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. </w:t>
      </w:r>
    </w:p>
    <w:p w:rsidR="00B60CB7" w:rsidRPr="00A93A01" w:rsidRDefault="00AA2CDC" w:rsidP="00AA2CDC">
      <w:pPr>
        <w:spacing w:line="236" w:lineRule="auto"/>
        <w:ind w:left="260" w:firstLine="44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В таблиці 1 наведено приклад о</w:t>
      </w:r>
      <w:r w:rsidR="00B60CB7" w:rsidRPr="00A93A01">
        <w:rPr>
          <w:rFonts w:eastAsia="Times New Roman"/>
          <w:color w:val="000000" w:themeColor="text1"/>
          <w:sz w:val="28"/>
          <w:szCs w:val="28"/>
          <w:lang w:val="uk-UA"/>
        </w:rPr>
        <w:t>рієнтовн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ого</w:t>
      </w:r>
      <w:r w:rsidR="00B60CB7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розподіл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у</w:t>
      </w:r>
      <w:r w:rsidR="00B60CB7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бюджету робочого часу науково-педагогічних працівників </w:t>
      </w:r>
      <w:r w:rsidR="00E62AE9">
        <w:rPr>
          <w:rFonts w:eastAsia="Times New Roman"/>
          <w:color w:val="000000" w:themeColor="text1"/>
          <w:sz w:val="28"/>
          <w:szCs w:val="28"/>
          <w:lang w:val="uk-UA"/>
        </w:rPr>
        <w:t>ДІ НУ «ОМА»</w:t>
      </w:r>
      <w:r w:rsidR="00601C56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B60CB7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на навчальну, методичну, наукову та організаційну роботу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виходячи з загального обсягу навантаження 1506 годин на рік.</w:t>
      </w:r>
    </w:p>
    <w:p w:rsidR="00B60CB7" w:rsidRPr="00A93A01" w:rsidRDefault="00B60CB7" w:rsidP="00A24FA2">
      <w:pPr>
        <w:spacing w:line="236" w:lineRule="auto"/>
        <w:ind w:left="260" w:firstLine="449"/>
        <w:jc w:val="right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Таблиця 1.</w:t>
      </w:r>
    </w:p>
    <w:p w:rsidR="00B60CB7" w:rsidRPr="00A93A01" w:rsidRDefault="00881142" w:rsidP="00E62AE9">
      <w:pPr>
        <w:spacing w:line="236" w:lineRule="auto"/>
        <w:ind w:left="260" w:firstLine="449"/>
        <w:jc w:val="center"/>
        <w:rPr>
          <w:color w:val="000000" w:themeColor="text1"/>
          <w:sz w:val="20"/>
          <w:szCs w:val="20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Розподіл бюджету робочого часу науково-педагогічного працівника </w:t>
      </w:r>
      <w:r w:rsidR="00E62AE9">
        <w:rPr>
          <w:rFonts w:eastAsia="Times New Roman"/>
          <w:color w:val="000000" w:themeColor="text1"/>
          <w:sz w:val="28"/>
          <w:szCs w:val="28"/>
          <w:lang w:val="uk-UA"/>
        </w:rPr>
        <w:t>ДІ НУ «ОМА»</w:t>
      </w:r>
    </w:p>
    <w:p w:rsidR="009676C9" w:rsidRPr="00A93A01" w:rsidRDefault="009676C9" w:rsidP="009676C9">
      <w:pPr>
        <w:tabs>
          <w:tab w:val="left" w:pos="680"/>
        </w:tabs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3"/>
        <w:gridCol w:w="1653"/>
        <w:gridCol w:w="1653"/>
        <w:gridCol w:w="1615"/>
        <w:gridCol w:w="1632"/>
        <w:gridCol w:w="1650"/>
      </w:tblGrid>
      <w:tr w:rsidR="00466E28" w:rsidRPr="00A93A01" w:rsidTr="009676C9">
        <w:tc>
          <w:tcPr>
            <w:tcW w:w="1658" w:type="dxa"/>
          </w:tcPr>
          <w:p w:rsidR="009676C9" w:rsidRPr="00A93A01" w:rsidRDefault="009676C9" w:rsidP="00466E28">
            <w:pPr>
              <w:tabs>
                <w:tab w:val="left" w:pos="680"/>
              </w:tabs>
              <w:jc w:val="center"/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</w:pPr>
          </w:p>
          <w:p w:rsidR="009676C9" w:rsidRPr="00A93A01" w:rsidRDefault="009676C9" w:rsidP="00466E28">
            <w:pPr>
              <w:tabs>
                <w:tab w:val="left" w:pos="680"/>
              </w:tabs>
              <w:jc w:val="center"/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</w:pPr>
            <w:r w:rsidRPr="00A93A01"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658" w:type="dxa"/>
          </w:tcPr>
          <w:p w:rsidR="009676C9" w:rsidRPr="00A93A01" w:rsidRDefault="009676C9" w:rsidP="00466E28">
            <w:pPr>
              <w:tabs>
                <w:tab w:val="left" w:pos="680"/>
              </w:tabs>
              <w:jc w:val="center"/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</w:pPr>
            <w:r w:rsidRPr="00A93A01"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  <w:t>Загальний обсяг навантаження, год.</w:t>
            </w:r>
          </w:p>
        </w:tc>
        <w:tc>
          <w:tcPr>
            <w:tcW w:w="1658" w:type="dxa"/>
          </w:tcPr>
          <w:p w:rsidR="009676C9" w:rsidRPr="00A93A01" w:rsidRDefault="009676C9" w:rsidP="00466E28">
            <w:pPr>
              <w:tabs>
                <w:tab w:val="left" w:pos="680"/>
              </w:tabs>
              <w:jc w:val="center"/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</w:pPr>
            <w:r w:rsidRPr="00A93A01"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  <w:t>Навчальне навантаження, год. (не більше)</w:t>
            </w:r>
          </w:p>
        </w:tc>
        <w:tc>
          <w:tcPr>
            <w:tcW w:w="1658" w:type="dxa"/>
          </w:tcPr>
          <w:p w:rsidR="009676C9" w:rsidRPr="00A93A01" w:rsidRDefault="009676C9" w:rsidP="00466E28">
            <w:pPr>
              <w:tabs>
                <w:tab w:val="left" w:pos="680"/>
              </w:tabs>
              <w:jc w:val="center"/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</w:pPr>
            <w:r w:rsidRPr="00A93A01"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  <w:t>Наукова робота, год.</w:t>
            </w:r>
          </w:p>
        </w:tc>
        <w:tc>
          <w:tcPr>
            <w:tcW w:w="1659" w:type="dxa"/>
          </w:tcPr>
          <w:p w:rsidR="009676C9" w:rsidRPr="00A93A01" w:rsidRDefault="009676C9" w:rsidP="00466E28">
            <w:pPr>
              <w:tabs>
                <w:tab w:val="left" w:pos="680"/>
              </w:tabs>
              <w:jc w:val="center"/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</w:pPr>
            <w:r w:rsidRPr="00A93A01"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  <w:t>Методична робота, год.</w:t>
            </w:r>
          </w:p>
        </w:tc>
        <w:tc>
          <w:tcPr>
            <w:tcW w:w="1659" w:type="dxa"/>
          </w:tcPr>
          <w:p w:rsidR="009676C9" w:rsidRPr="00A93A01" w:rsidRDefault="009676C9" w:rsidP="00466E28">
            <w:pPr>
              <w:tabs>
                <w:tab w:val="left" w:pos="680"/>
              </w:tabs>
              <w:jc w:val="center"/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</w:pPr>
            <w:r w:rsidRPr="00A93A01"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  <w:t>Організаційна робота, год.</w:t>
            </w:r>
          </w:p>
        </w:tc>
      </w:tr>
      <w:tr w:rsidR="00466E28" w:rsidRPr="00A93A01" w:rsidTr="009676C9">
        <w:tc>
          <w:tcPr>
            <w:tcW w:w="1658" w:type="dxa"/>
          </w:tcPr>
          <w:p w:rsidR="009676C9" w:rsidRPr="00A93A01" w:rsidRDefault="009676C9" w:rsidP="00466E28">
            <w:pPr>
              <w:tabs>
                <w:tab w:val="left" w:pos="680"/>
              </w:tabs>
              <w:jc w:val="center"/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</w:pPr>
            <w:r w:rsidRPr="00A93A01"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  <w:t>Науково-педагогічні працівники</w:t>
            </w:r>
          </w:p>
        </w:tc>
        <w:tc>
          <w:tcPr>
            <w:tcW w:w="1658" w:type="dxa"/>
          </w:tcPr>
          <w:p w:rsidR="009676C9" w:rsidRPr="00A93A01" w:rsidRDefault="00466E28" w:rsidP="00466E28">
            <w:pPr>
              <w:tabs>
                <w:tab w:val="left" w:pos="680"/>
              </w:tabs>
              <w:jc w:val="center"/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</w:pPr>
            <w:r w:rsidRPr="00A93A01">
              <w:rPr>
                <w:b/>
                <w:sz w:val="20"/>
                <w:lang w:val="uk-UA"/>
              </w:rPr>
              <w:t>визначається центральним органом виконавчої влади у сфері освіти і науки</w:t>
            </w:r>
          </w:p>
        </w:tc>
        <w:tc>
          <w:tcPr>
            <w:tcW w:w="1658" w:type="dxa"/>
          </w:tcPr>
          <w:p w:rsidR="009676C9" w:rsidRPr="00A93A01" w:rsidRDefault="009676C9" w:rsidP="009676C9">
            <w:pPr>
              <w:tabs>
                <w:tab w:val="left" w:pos="680"/>
              </w:tabs>
              <w:jc w:val="center"/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</w:pPr>
          </w:p>
          <w:p w:rsidR="009676C9" w:rsidRPr="00A93A01" w:rsidRDefault="009676C9" w:rsidP="009676C9">
            <w:pPr>
              <w:tabs>
                <w:tab w:val="left" w:pos="680"/>
              </w:tabs>
              <w:jc w:val="center"/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</w:pPr>
            <w:r w:rsidRPr="00A93A01"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  <w:t>600</w:t>
            </w:r>
          </w:p>
        </w:tc>
        <w:tc>
          <w:tcPr>
            <w:tcW w:w="1658" w:type="dxa"/>
          </w:tcPr>
          <w:p w:rsidR="009676C9" w:rsidRPr="00A93A01" w:rsidRDefault="009676C9" w:rsidP="009676C9">
            <w:pPr>
              <w:tabs>
                <w:tab w:val="left" w:pos="680"/>
              </w:tabs>
              <w:jc w:val="center"/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</w:pPr>
          </w:p>
          <w:p w:rsidR="009676C9" w:rsidRPr="00A93A01" w:rsidRDefault="009676C9" w:rsidP="009676C9">
            <w:pPr>
              <w:tabs>
                <w:tab w:val="left" w:pos="680"/>
              </w:tabs>
              <w:jc w:val="center"/>
              <w:rPr>
                <w:rFonts w:eastAsia="Arial"/>
                <w:b/>
                <w:iCs/>
                <w:color w:val="000000" w:themeColor="text1"/>
                <w:sz w:val="20"/>
                <w:szCs w:val="20"/>
                <w:vertAlign w:val="superscript"/>
                <w:lang w:val="uk-UA"/>
              </w:rPr>
            </w:pPr>
            <w:r w:rsidRPr="00A93A01"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  <w:t>350</w:t>
            </w:r>
            <w:r w:rsidR="00881142" w:rsidRPr="00A93A01">
              <w:rPr>
                <w:rFonts w:eastAsia="Arial"/>
                <w:b/>
                <w:iCs/>
                <w:color w:val="000000" w:themeColor="text1"/>
                <w:sz w:val="20"/>
                <w:szCs w:val="20"/>
                <w:vertAlign w:val="superscript"/>
                <w:lang w:val="uk-UA"/>
              </w:rPr>
              <w:t>*</w:t>
            </w:r>
          </w:p>
        </w:tc>
        <w:tc>
          <w:tcPr>
            <w:tcW w:w="1659" w:type="dxa"/>
          </w:tcPr>
          <w:p w:rsidR="009676C9" w:rsidRPr="00A93A01" w:rsidRDefault="009676C9" w:rsidP="009676C9">
            <w:pPr>
              <w:tabs>
                <w:tab w:val="left" w:pos="680"/>
              </w:tabs>
              <w:jc w:val="center"/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</w:pPr>
          </w:p>
          <w:p w:rsidR="009676C9" w:rsidRPr="00A93A01" w:rsidRDefault="009676C9" w:rsidP="009676C9">
            <w:pPr>
              <w:tabs>
                <w:tab w:val="left" w:pos="680"/>
              </w:tabs>
              <w:jc w:val="center"/>
              <w:rPr>
                <w:rFonts w:eastAsia="Arial"/>
                <w:b/>
                <w:iCs/>
                <w:color w:val="000000" w:themeColor="text1"/>
                <w:sz w:val="20"/>
                <w:szCs w:val="20"/>
                <w:vertAlign w:val="superscript"/>
                <w:lang w:val="uk-UA"/>
              </w:rPr>
            </w:pPr>
            <w:r w:rsidRPr="00A93A01"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  <w:t>400</w:t>
            </w:r>
            <w:r w:rsidR="00881142" w:rsidRPr="00A93A01">
              <w:rPr>
                <w:rFonts w:eastAsia="Arial"/>
                <w:b/>
                <w:iCs/>
                <w:color w:val="000000" w:themeColor="text1"/>
                <w:sz w:val="20"/>
                <w:szCs w:val="20"/>
                <w:vertAlign w:val="superscript"/>
                <w:lang w:val="uk-UA"/>
              </w:rPr>
              <w:t>*</w:t>
            </w:r>
          </w:p>
        </w:tc>
        <w:tc>
          <w:tcPr>
            <w:tcW w:w="1659" w:type="dxa"/>
          </w:tcPr>
          <w:p w:rsidR="009676C9" w:rsidRPr="00A93A01" w:rsidRDefault="009676C9" w:rsidP="009676C9">
            <w:pPr>
              <w:tabs>
                <w:tab w:val="left" w:pos="680"/>
              </w:tabs>
              <w:jc w:val="center"/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</w:pPr>
          </w:p>
          <w:p w:rsidR="009676C9" w:rsidRPr="00A93A01" w:rsidRDefault="009676C9" w:rsidP="009676C9">
            <w:pPr>
              <w:tabs>
                <w:tab w:val="left" w:pos="680"/>
              </w:tabs>
              <w:jc w:val="center"/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</w:pPr>
            <w:r w:rsidRPr="00A93A01"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  <w:t>156</w:t>
            </w:r>
            <w:r w:rsidR="00A93A01">
              <w:rPr>
                <w:rFonts w:eastAsia="Arial"/>
                <w:b/>
                <w:iCs/>
                <w:color w:val="000000" w:themeColor="text1"/>
                <w:sz w:val="20"/>
                <w:szCs w:val="20"/>
                <w:lang w:val="uk-UA"/>
              </w:rPr>
              <w:t>**</w:t>
            </w:r>
          </w:p>
        </w:tc>
      </w:tr>
    </w:tbl>
    <w:p w:rsidR="009676C9" w:rsidRPr="00A93A01" w:rsidRDefault="009676C9" w:rsidP="009676C9">
      <w:pPr>
        <w:tabs>
          <w:tab w:val="left" w:pos="680"/>
        </w:tabs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uk-UA"/>
        </w:rPr>
      </w:pPr>
    </w:p>
    <w:p w:rsidR="00B60CB7" w:rsidRDefault="00B60CB7" w:rsidP="00406A2F">
      <w:pPr>
        <w:numPr>
          <w:ilvl w:val="1"/>
          <w:numId w:val="4"/>
        </w:numPr>
        <w:ind w:left="426" w:hanging="135"/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uk-UA"/>
        </w:rPr>
      </w:pPr>
      <w:r w:rsidRPr="00A93A01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uk-UA"/>
        </w:rPr>
        <w:t>Можливий перерозподіл  між н</w:t>
      </w:r>
      <w:r w:rsidR="009D6C0D" w:rsidRPr="00A93A01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uk-UA"/>
        </w:rPr>
        <w:t>ауковою та методичною роботою +/</w:t>
      </w:r>
      <w:r w:rsidRPr="00A93A01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uk-UA"/>
        </w:rPr>
        <w:t>- 100 годин.</w:t>
      </w:r>
    </w:p>
    <w:p w:rsidR="00A93A01" w:rsidRDefault="00A93A01" w:rsidP="00406A2F">
      <w:pPr>
        <w:numPr>
          <w:ilvl w:val="1"/>
          <w:numId w:val="4"/>
        </w:numPr>
        <w:ind w:left="426" w:hanging="135"/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uk-UA"/>
        </w:rPr>
      </w:pPr>
      <w:r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uk-UA"/>
        </w:rPr>
        <w:t>* Встановлюється в залежності від залучення НПП в діяльності закладу</w:t>
      </w:r>
      <w:r w:rsidR="00406A2F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uk-UA"/>
        </w:rPr>
        <w:t xml:space="preserve"> відповідно Таблиці 5</w:t>
      </w:r>
      <w:r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uk-UA"/>
        </w:rPr>
        <w:t>.</w:t>
      </w:r>
    </w:p>
    <w:p w:rsidR="0048242D" w:rsidRPr="00A93A01" w:rsidRDefault="0048242D" w:rsidP="0048242D">
      <w:pPr>
        <w:tabs>
          <w:tab w:val="left" w:pos="680"/>
        </w:tabs>
        <w:ind w:left="680"/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uk-UA"/>
        </w:rPr>
      </w:pPr>
    </w:p>
    <w:p w:rsidR="00B60CB7" w:rsidRPr="00A93A01" w:rsidRDefault="00B60CB7" w:rsidP="00A24FA2">
      <w:pPr>
        <w:spacing w:line="236" w:lineRule="auto"/>
        <w:ind w:left="260" w:firstLine="44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З урахуванням </w:t>
      </w:r>
      <w:r w:rsidR="00881142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кількості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штатн</w:t>
      </w:r>
      <w:r w:rsidR="00881142" w:rsidRPr="00A93A01">
        <w:rPr>
          <w:rFonts w:eastAsia="Times New Roman"/>
          <w:color w:val="000000" w:themeColor="text1"/>
          <w:sz w:val="28"/>
          <w:szCs w:val="28"/>
          <w:lang w:val="uk-UA"/>
        </w:rPr>
        <w:t>их НПП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кафедри, розподіл бюджету робочого часу може відр</w:t>
      </w:r>
      <w:r w:rsidR="009D6C0D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ізнятися від наведеного в табл.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1.</w:t>
      </w:r>
      <w:r w:rsidR="009D6C0D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У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цьому разі він розглядається та узгоджується на засіданні кафедри і фіксується у відповідному протоколі.</w:t>
      </w:r>
    </w:p>
    <w:p w:rsidR="00B60CB7" w:rsidRPr="00A93A01" w:rsidRDefault="00B60CB7" w:rsidP="00A24FA2">
      <w:pPr>
        <w:spacing w:line="236" w:lineRule="auto"/>
        <w:ind w:left="260" w:firstLine="449"/>
        <w:jc w:val="both"/>
        <w:rPr>
          <w:rFonts w:eastAsia="Times New Roman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1.11 Для організації планування навчальної, методичної, наукової та організаційної роботи </w:t>
      </w:r>
      <w:r w:rsidR="00847DB9" w:rsidRPr="00A93A01">
        <w:rPr>
          <w:rFonts w:eastAsia="Times New Roman"/>
          <w:color w:val="000000" w:themeColor="text1"/>
          <w:sz w:val="28"/>
          <w:szCs w:val="28"/>
          <w:lang w:val="uk-UA"/>
        </w:rPr>
        <w:t>НПП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на кафедрах не пізніше, як за два місяці до початку нового навчального року проводиться розрахунок навчального навантаження.</w:t>
      </w:r>
      <w:r w:rsidR="00000B21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A93A01">
        <w:rPr>
          <w:rFonts w:eastAsia="Times New Roman"/>
          <w:sz w:val="28"/>
          <w:szCs w:val="28"/>
          <w:lang w:val="uk-UA"/>
        </w:rPr>
        <w:t xml:space="preserve">Перелік </w:t>
      </w:r>
      <w:r w:rsidR="00DA4209" w:rsidRPr="00A93A01">
        <w:rPr>
          <w:rFonts w:eastAsia="Times New Roman"/>
          <w:sz w:val="28"/>
          <w:szCs w:val="28"/>
          <w:lang w:val="uk-UA"/>
        </w:rPr>
        <w:t xml:space="preserve">норм часу та </w:t>
      </w:r>
      <w:r w:rsidRPr="00A93A01">
        <w:rPr>
          <w:rFonts w:eastAsia="Times New Roman"/>
          <w:sz w:val="28"/>
          <w:szCs w:val="28"/>
          <w:lang w:val="uk-UA"/>
        </w:rPr>
        <w:t xml:space="preserve">основних робіт за видами науково-педагогічної діяльності наведено у </w:t>
      </w:r>
      <w:r w:rsidR="00847DB9" w:rsidRPr="00A93A01">
        <w:rPr>
          <w:rFonts w:eastAsia="Times New Roman"/>
          <w:sz w:val="28"/>
          <w:szCs w:val="28"/>
          <w:lang w:val="uk-UA"/>
        </w:rPr>
        <w:t>таблицях 2-5</w:t>
      </w:r>
      <w:r w:rsidRPr="00A93A01">
        <w:rPr>
          <w:rFonts w:eastAsia="Times New Roman"/>
          <w:sz w:val="28"/>
          <w:szCs w:val="28"/>
          <w:lang w:val="uk-UA"/>
        </w:rPr>
        <w:t>.</w:t>
      </w:r>
    </w:p>
    <w:p w:rsidR="00B60CB7" w:rsidRPr="00A93A01" w:rsidRDefault="00B60CB7" w:rsidP="00A24FA2">
      <w:pPr>
        <w:spacing w:line="236" w:lineRule="auto"/>
        <w:ind w:left="260" w:firstLine="44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1.12. Розрахункові норми навчального навантаження НПП є підставою для розрахунку штатної чисельності </w:t>
      </w:r>
      <w:r w:rsidR="00EA2DCF" w:rsidRPr="00A93A01">
        <w:rPr>
          <w:rFonts w:eastAsia="Times New Roman"/>
          <w:color w:val="000000" w:themeColor="text1"/>
          <w:sz w:val="28"/>
          <w:szCs w:val="28"/>
          <w:lang w:val="uk-UA"/>
        </w:rPr>
        <w:t>науково-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педагогічних працівників </w:t>
      </w:r>
      <w:r w:rsidR="00E62AE9">
        <w:rPr>
          <w:rFonts w:eastAsia="Times New Roman"/>
          <w:color w:val="000000" w:themeColor="text1"/>
          <w:sz w:val="28"/>
          <w:szCs w:val="28"/>
          <w:lang w:val="uk-UA"/>
        </w:rPr>
        <w:t>ДІ НУ «ОМА»</w:t>
      </w:r>
      <w:r w:rsidR="00385530" w:rsidRPr="00A93A01">
        <w:rPr>
          <w:rFonts w:eastAsia="Times New Roman"/>
          <w:color w:val="000000" w:themeColor="text1"/>
          <w:sz w:val="28"/>
          <w:szCs w:val="28"/>
          <w:lang w:val="uk-UA"/>
        </w:rPr>
        <w:t>.</w:t>
      </w:r>
    </w:p>
    <w:p w:rsidR="00B60CB7" w:rsidRPr="00A93A01" w:rsidRDefault="00B60CB7" w:rsidP="00A24FA2">
      <w:pPr>
        <w:spacing w:line="236" w:lineRule="auto"/>
        <w:ind w:left="260" w:firstLine="44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1.12.1. На підставі затвердженого обсягу навчального навантаження, </w:t>
      </w:r>
      <w:r w:rsidR="00716B53" w:rsidRPr="00A93A01">
        <w:rPr>
          <w:rFonts w:eastAsia="Times New Roman"/>
          <w:sz w:val="28"/>
          <w:szCs w:val="28"/>
          <w:lang w:val="uk-UA"/>
        </w:rPr>
        <w:t xml:space="preserve">обсягу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методичної, наукової та організаційної роботи, завідувачі кафедр здійснюють розподіл загального навантаження між науково-педагогічними працівниками кафедри, що є підставою для заповнення </w:t>
      </w:r>
      <w:r w:rsidR="00127A5A" w:rsidRPr="00A93A01">
        <w:rPr>
          <w:rFonts w:eastAsia="Times New Roman"/>
          <w:color w:val="000000" w:themeColor="text1"/>
          <w:sz w:val="28"/>
          <w:szCs w:val="28"/>
          <w:lang w:val="uk-UA"/>
        </w:rPr>
        <w:t>ІП НПП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127A5A" w:rsidRPr="00A93A01">
        <w:rPr>
          <w:rFonts w:eastAsia="Times New Roman"/>
          <w:color w:val="000000" w:themeColor="text1"/>
          <w:sz w:val="28"/>
          <w:szCs w:val="28"/>
          <w:lang w:val="uk-UA"/>
        </w:rPr>
        <w:t>на навчальний рік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.</w:t>
      </w:r>
    </w:p>
    <w:p w:rsidR="00B60CB7" w:rsidRPr="00A93A01" w:rsidRDefault="00B60CB7" w:rsidP="00A24FA2">
      <w:pPr>
        <w:spacing w:line="236" w:lineRule="auto"/>
        <w:ind w:left="260" w:firstLine="44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1.13. </w:t>
      </w:r>
      <w:r w:rsidR="00127A5A" w:rsidRPr="00A93A01">
        <w:rPr>
          <w:rFonts w:eastAsia="Times New Roman"/>
          <w:color w:val="000000" w:themeColor="text1"/>
          <w:sz w:val="28"/>
          <w:szCs w:val="28"/>
          <w:lang w:val="uk-UA"/>
        </w:rPr>
        <w:t>ІП НПП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на навчальний рік</w:t>
      </w:r>
      <w:r w:rsidR="00F35A49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повинен складатися і затверджуватися </w:t>
      </w:r>
      <w:r w:rsidR="00F35A49" w:rsidRPr="00A93A01">
        <w:rPr>
          <w:rFonts w:eastAsia="Times New Roman"/>
          <w:color w:val="000000" w:themeColor="text1"/>
          <w:sz w:val="28"/>
          <w:szCs w:val="28"/>
          <w:lang w:val="uk-UA"/>
        </w:rPr>
        <w:t>на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127A5A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засіданні Вченої ради </w:t>
      </w:r>
      <w:r w:rsidR="00E62AE9">
        <w:rPr>
          <w:rFonts w:eastAsia="Times New Roman"/>
          <w:color w:val="000000" w:themeColor="text1"/>
          <w:sz w:val="28"/>
          <w:szCs w:val="28"/>
          <w:lang w:val="uk-UA"/>
        </w:rPr>
        <w:t xml:space="preserve">ДІ НУ «ОМА» </w:t>
      </w:r>
      <w:r w:rsidR="00127A5A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у вересні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.</w:t>
      </w:r>
    </w:p>
    <w:p w:rsidR="00B60CB7" w:rsidRPr="00A93A01" w:rsidRDefault="00EA2DCF" w:rsidP="00A24FA2">
      <w:pPr>
        <w:spacing w:line="236" w:lineRule="auto"/>
        <w:ind w:left="260" w:firstLine="44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В </w:t>
      </w:r>
      <w:r w:rsidR="00127A5A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ІП НПП </w:t>
      </w:r>
      <w:r w:rsidR="00B60CB7" w:rsidRPr="00A93A01">
        <w:rPr>
          <w:rFonts w:eastAsia="Times New Roman"/>
          <w:color w:val="000000" w:themeColor="text1"/>
          <w:sz w:val="28"/>
          <w:szCs w:val="28"/>
          <w:lang w:val="uk-UA"/>
        </w:rPr>
        <w:t>зазначають усі види робіт науково-педагогічного працівника, що плануються на навчальний рік та за якими він звітує, заповнюючи відповідні графи фактичного виконання.</w:t>
      </w:r>
    </w:p>
    <w:p w:rsidR="00B60CB7" w:rsidRPr="00A93A01" w:rsidRDefault="00127A5A" w:rsidP="00A24FA2">
      <w:pPr>
        <w:spacing w:line="236" w:lineRule="auto"/>
        <w:ind w:left="260" w:firstLine="44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ІП НПП </w:t>
      </w:r>
      <w:r w:rsidR="00B60CB7" w:rsidRPr="00A93A01">
        <w:rPr>
          <w:rFonts w:eastAsia="Times New Roman"/>
          <w:color w:val="000000" w:themeColor="text1"/>
          <w:sz w:val="28"/>
          <w:szCs w:val="28"/>
          <w:lang w:val="uk-UA"/>
        </w:rPr>
        <w:t>затверджуються завідувачами кафедр, а Індивідуальні плани завідувачів кафедр затверджуються директором.</w:t>
      </w:r>
    </w:p>
    <w:p w:rsidR="00A85E50" w:rsidRPr="00A93A01" w:rsidRDefault="00B60CB7" w:rsidP="00A24FA2">
      <w:pPr>
        <w:spacing w:line="236" w:lineRule="auto"/>
        <w:ind w:left="260" w:firstLine="44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lastRenderedPageBreak/>
        <w:t>1.14. Для пі</w:t>
      </w:r>
      <w:r w:rsidR="00EA2DCF" w:rsidRPr="00A93A01">
        <w:rPr>
          <w:rFonts w:eastAsia="Times New Roman"/>
          <w:color w:val="000000" w:themeColor="text1"/>
          <w:sz w:val="28"/>
          <w:szCs w:val="28"/>
          <w:lang w:val="uk-UA"/>
        </w:rPr>
        <w:t>дведення підсумків роботи кожен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127A5A" w:rsidRPr="00A93A01">
        <w:rPr>
          <w:rFonts w:eastAsia="Times New Roman"/>
          <w:color w:val="000000" w:themeColor="text1"/>
          <w:sz w:val="28"/>
          <w:szCs w:val="28"/>
          <w:lang w:val="uk-UA"/>
        </w:rPr>
        <w:t>НПП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не пізніше як за п’ять днів після закінчення семестру (навчального року), виходячи з обсягу фактично виконаної роботи, заповнює відповідні розділи </w:t>
      </w:r>
      <w:r w:rsidR="00E2360A" w:rsidRPr="00A93A01">
        <w:rPr>
          <w:rFonts w:eastAsia="Times New Roman"/>
          <w:color w:val="000000" w:themeColor="text1"/>
          <w:sz w:val="28"/>
          <w:szCs w:val="28"/>
          <w:lang w:val="uk-UA"/>
        </w:rPr>
        <w:t>Звіту НПП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. </w:t>
      </w:r>
    </w:p>
    <w:p w:rsidR="00B60CB7" w:rsidRPr="00A93A01" w:rsidRDefault="00A85E50" w:rsidP="00A24FA2">
      <w:pPr>
        <w:spacing w:line="236" w:lineRule="auto"/>
        <w:ind w:left="260" w:firstLine="44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Виконання Індивідуального</w:t>
      </w:r>
      <w:r w:rsidR="00B60CB7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план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у</w:t>
      </w:r>
      <w:r w:rsidR="00B60CB7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ан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алізується завідувачем кафедри та </w:t>
      </w:r>
      <w:r w:rsidR="00B60CB7" w:rsidRPr="00A93A01">
        <w:rPr>
          <w:rFonts w:eastAsia="Times New Roman"/>
          <w:color w:val="000000" w:themeColor="text1"/>
          <w:sz w:val="28"/>
          <w:szCs w:val="28"/>
          <w:lang w:val="uk-UA"/>
        </w:rPr>
        <w:t>зберігається на кафедрі.</w:t>
      </w:r>
    </w:p>
    <w:p w:rsidR="00B60CB7" w:rsidRPr="00A93A01" w:rsidRDefault="00B60CB7" w:rsidP="00A24FA2">
      <w:pPr>
        <w:spacing w:line="236" w:lineRule="auto"/>
        <w:ind w:left="260" w:firstLine="44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На основі заповнених </w:t>
      </w:r>
      <w:r w:rsidR="00E2360A" w:rsidRPr="00A93A01">
        <w:rPr>
          <w:rFonts w:eastAsia="Times New Roman"/>
          <w:color w:val="000000" w:themeColor="text1"/>
          <w:sz w:val="28"/>
          <w:szCs w:val="28"/>
          <w:lang w:val="uk-UA"/>
        </w:rPr>
        <w:t>ІП НПП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готують</w:t>
      </w:r>
      <w:r w:rsidR="00664163" w:rsidRPr="00A93A01">
        <w:rPr>
          <w:rFonts w:eastAsia="Times New Roman"/>
          <w:color w:val="000000" w:themeColor="text1"/>
          <w:sz w:val="28"/>
          <w:szCs w:val="28"/>
          <w:lang w:val="uk-UA"/>
        </w:rPr>
        <w:t>ся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річні звіти </w:t>
      </w:r>
      <w:r w:rsidR="00664163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НПП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про виконання науково-педаг</w:t>
      </w:r>
      <w:r w:rsidR="00664163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огічного навантаження. Річний звіт кафедри формується на основі річних звітів НПП, затверджується на Вченій раді </w:t>
      </w:r>
      <w:r w:rsidR="00E62AE9">
        <w:rPr>
          <w:rFonts w:eastAsia="Times New Roman"/>
          <w:color w:val="000000" w:themeColor="text1"/>
          <w:sz w:val="28"/>
          <w:szCs w:val="28"/>
          <w:lang w:val="uk-UA"/>
        </w:rPr>
        <w:t>ДІ НУ «ОМА»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664163" w:rsidRPr="00A93A01">
        <w:rPr>
          <w:rFonts w:eastAsia="Times New Roman"/>
          <w:color w:val="000000" w:themeColor="text1"/>
          <w:sz w:val="28"/>
          <w:szCs w:val="28"/>
          <w:lang w:val="uk-UA"/>
        </w:rPr>
        <w:t>та</w:t>
      </w:r>
      <w:r w:rsidR="00E9538A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664163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один примірник </w:t>
      </w:r>
      <w:r w:rsidR="00E9538A" w:rsidRPr="00A93A01">
        <w:rPr>
          <w:rFonts w:eastAsia="Times New Roman"/>
          <w:color w:val="000000" w:themeColor="text1"/>
          <w:sz w:val="28"/>
          <w:szCs w:val="28"/>
          <w:lang w:val="uk-UA"/>
        </w:rPr>
        <w:t>нада</w:t>
      </w:r>
      <w:r w:rsidR="00664163" w:rsidRPr="00A93A01">
        <w:rPr>
          <w:rFonts w:eastAsia="Times New Roman"/>
          <w:color w:val="000000" w:themeColor="text1"/>
          <w:sz w:val="28"/>
          <w:szCs w:val="28"/>
          <w:lang w:val="uk-UA"/>
        </w:rPr>
        <w:t>є</w:t>
      </w:r>
      <w:r w:rsidR="00E9538A" w:rsidRPr="00A93A01">
        <w:rPr>
          <w:rFonts w:eastAsia="Times New Roman"/>
          <w:color w:val="000000" w:themeColor="text1"/>
          <w:sz w:val="28"/>
          <w:szCs w:val="28"/>
          <w:lang w:val="uk-UA"/>
        </w:rPr>
        <w:t>ться до навчально-методичного відділу.</w:t>
      </w:r>
    </w:p>
    <w:p w:rsidR="00B60CB7" w:rsidRPr="00A93A01" w:rsidRDefault="00B60CB7" w:rsidP="00B60CB7">
      <w:pPr>
        <w:spacing w:line="237" w:lineRule="auto"/>
        <w:ind w:left="260" w:firstLine="708"/>
        <w:jc w:val="both"/>
        <w:rPr>
          <w:rFonts w:eastAsia="Times New Roman"/>
          <w:color w:val="000000" w:themeColor="text1"/>
          <w:sz w:val="16"/>
          <w:szCs w:val="16"/>
          <w:lang w:val="uk-UA"/>
        </w:rPr>
      </w:pPr>
    </w:p>
    <w:p w:rsidR="00B60CB7" w:rsidRPr="00A93A01" w:rsidRDefault="00B60CB7" w:rsidP="00B60CB7">
      <w:pPr>
        <w:numPr>
          <w:ilvl w:val="0"/>
          <w:numId w:val="6"/>
        </w:numPr>
        <w:tabs>
          <w:tab w:val="left" w:pos="2188"/>
        </w:tabs>
        <w:spacing w:line="234" w:lineRule="auto"/>
        <w:ind w:left="2100" w:right="1640" w:hanging="192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ОРГАНІЗАЦІЯ ПЛАНУВАННЯ ТА ОБЛІКУ НАУКОВО-ПЕДАГОГІЧНОЇ ДІЯЛЬНОСТІ</w:t>
      </w:r>
    </w:p>
    <w:p w:rsidR="00B60CB7" w:rsidRPr="00A93A01" w:rsidRDefault="00B60CB7" w:rsidP="00B60CB7">
      <w:pPr>
        <w:ind w:left="1560"/>
        <w:rPr>
          <w:color w:val="000000" w:themeColor="text1"/>
          <w:sz w:val="20"/>
          <w:szCs w:val="20"/>
          <w:lang w:val="uk-UA"/>
        </w:rPr>
      </w:pPr>
      <w:r w:rsidRPr="00A93A01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2.1. Планування та облік навчального навантаження</w:t>
      </w:r>
    </w:p>
    <w:p w:rsidR="00B60CB7" w:rsidRPr="00A93A01" w:rsidRDefault="00B60CB7" w:rsidP="009B0088">
      <w:pPr>
        <w:spacing w:line="236" w:lineRule="auto"/>
        <w:ind w:left="260" w:firstLine="44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2.1.1. </w:t>
      </w:r>
      <w:r w:rsidR="009B0088" w:rsidRPr="00A93A01">
        <w:rPr>
          <w:rFonts w:eastAsia="Times New Roman"/>
          <w:color w:val="000000" w:themeColor="text1"/>
          <w:sz w:val="28"/>
          <w:szCs w:val="28"/>
          <w:lang w:val="uk-UA"/>
        </w:rPr>
        <w:t>В</w:t>
      </w:r>
      <w:r w:rsidR="007944A1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иходячи з </w:t>
      </w:r>
      <w:r w:rsidR="00736BAF" w:rsidRPr="00A93A01">
        <w:rPr>
          <w:rFonts w:eastAsia="Times New Roman"/>
          <w:color w:val="000000" w:themeColor="text1"/>
          <w:sz w:val="28"/>
          <w:szCs w:val="28"/>
          <w:lang w:val="uk-UA"/>
        </w:rPr>
        <w:t>норм часу</w:t>
      </w:r>
      <w:r w:rsidR="00EA2DCF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навчального навантаження </w:t>
      </w:r>
      <w:r w:rsidR="00736BAF" w:rsidRPr="00A93A01">
        <w:rPr>
          <w:rFonts w:eastAsia="Times New Roman"/>
          <w:color w:val="000000" w:themeColor="text1"/>
          <w:sz w:val="28"/>
          <w:szCs w:val="28"/>
          <w:lang w:val="uk-UA"/>
        </w:rPr>
        <w:t>НПП</w:t>
      </w:r>
      <w:r w:rsidR="00EA2DCF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в межах його робочого часу,</w:t>
      </w:r>
      <w:r w:rsidR="009B0088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E62A26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НПП може бути залучений до виконання інших видів робіт відповідно до основних завдань </w:t>
      </w:r>
      <w:r w:rsidR="00E62AE9">
        <w:rPr>
          <w:rFonts w:eastAsia="Times New Roman"/>
          <w:color w:val="000000" w:themeColor="text1"/>
          <w:sz w:val="28"/>
          <w:szCs w:val="28"/>
          <w:lang w:val="uk-UA"/>
        </w:rPr>
        <w:t xml:space="preserve">ДІ НУ «ОМА» </w:t>
      </w:r>
      <w:r w:rsidR="00EA2DCF" w:rsidRPr="00A93A01">
        <w:rPr>
          <w:rFonts w:eastAsia="Times New Roman"/>
          <w:color w:val="000000" w:themeColor="text1"/>
          <w:sz w:val="28"/>
          <w:szCs w:val="28"/>
          <w:lang w:val="uk-UA"/>
        </w:rPr>
        <w:t>передбачен</w:t>
      </w:r>
      <w:r w:rsidR="00E62A26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их Положенням </w:t>
      </w:r>
      <w:r w:rsidR="00E62AE9">
        <w:rPr>
          <w:rFonts w:eastAsia="Times New Roman"/>
          <w:color w:val="000000" w:themeColor="text1"/>
          <w:sz w:val="28"/>
          <w:szCs w:val="28"/>
          <w:lang w:val="uk-UA"/>
        </w:rPr>
        <w:t>ДІ НУ «ОМА»</w:t>
      </w:r>
      <w:r w:rsidR="00E62A26" w:rsidRPr="00A93A01">
        <w:rPr>
          <w:rFonts w:eastAsia="Times New Roman"/>
          <w:color w:val="000000" w:themeColor="text1"/>
          <w:sz w:val="28"/>
          <w:szCs w:val="28"/>
          <w:lang w:val="uk-UA"/>
        </w:rPr>
        <w:t>,</w:t>
      </w:r>
      <w:r w:rsidR="00EA2DCF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Статутом Університету та Колективним договором.</w:t>
      </w:r>
    </w:p>
    <w:p w:rsidR="00B60CB7" w:rsidRPr="00A93A01" w:rsidRDefault="00B60CB7" w:rsidP="00A24FA2">
      <w:pPr>
        <w:spacing w:line="236" w:lineRule="auto"/>
        <w:ind w:left="260" w:firstLine="44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2.1.2. На період відрядження, хвороби, підвищення кваліфікації</w:t>
      </w:r>
      <w:r w:rsidR="00E62A26" w:rsidRPr="00A93A01">
        <w:rPr>
          <w:rFonts w:eastAsia="Times New Roman"/>
          <w:color w:val="000000" w:themeColor="text1"/>
          <w:sz w:val="28"/>
          <w:szCs w:val="28"/>
          <w:lang w:val="uk-UA"/>
        </w:rPr>
        <w:t>, стажування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та творчої відпустки </w:t>
      </w:r>
      <w:r w:rsidR="00E62A26" w:rsidRPr="00A93A01">
        <w:rPr>
          <w:rFonts w:eastAsia="Times New Roman"/>
          <w:color w:val="000000" w:themeColor="text1"/>
          <w:sz w:val="28"/>
          <w:szCs w:val="28"/>
          <w:lang w:val="uk-UA"/>
        </w:rPr>
        <w:t>НПП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звільняється від </w:t>
      </w:r>
      <w:r w:rsidR="00697D05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виконання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навчального навантаження</w:t>
      </w:r>
      <w:r w:rsidR="007944A1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, передбаченого </w:t>
      </w:r>
      <w:r w:rsidR="00E62A26" w:rsidRPr="00A93A01">
        <w:rPr>
          <w:rFonts w:eastAsia="Times New Roman"/>
          <w:color w:val="000000" w:themeColor="text1"/>
          <w:sz w:val="28"/>
          <w:szCs w:val="28"/>
          <w:lang w:val="uk-UA"/>
        </w:rPr>
        <w:t>ІП НПП</w:t>
      </w:r>
      <w:r w:rsidR="007944A1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.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Встановлене йому на цей період навчальне навантаження виконується іншими </w:t>
      </w:r>
      <w:r w:rsidR="00E62A26" w:rsidRPr="00A93A01">
        <w:rPr>
          <w:rFonts w:eastAsia="Times New Roman"/>
          <w:color w:val="000000" w:themeColor="text1"/>
          <w:sz w:val="28"/>
          <w:szCs w:val="28"/>
          <w:lang w:val="uk-UA"/>
        </w:rPr>
        <w:t>НПП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за рахунок зменшення останніми на цей період обсягу методичної</w:t>
      </w:r>
      <w:r w:rsidR="00E62A26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або/та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наукової </w:t>
      </w:r>
      <w:r w:rsidR="00E62A26" w:rsidRPr="00A93A01">
        <w:rPr>
          <w:rFonts w:eastAsia="Times New Roman"/>
          <w:color w:val="000000" w:themeColor="text1"/>
          <w:sz w:val="28"/>
          <w:szCs w:val="28"/>
          <w:lang w:val="uk-UA"/>
        </w:rPr>
        <w:t>або/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та організаційної роботи.</w:t>
      </w:r>
    </w:p>
    <w:p w:rsidR="00B60CB7" w:rsidRPr="00A93A01" w:rsidRDefault="009B0088" w:rsidP="00A24FA2">
      <w:pPr>
        <w:spacing w:line="236" w:lineRule="auto"/>
        <w:ind w:left="260" w:firstLine="44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2.1.3. </w:t>
      </w:r>
      <w:r w:rsidR="00B60CB7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У випадках виробничої необхідності </w:t>
      </w:r>
      <w:r w:rsidR="008440F4" w:rsidRPr="00A93A01">
        <w:rPr>
          <w:rFonts w:eastAsia="Times New Roman"/>
          <w:color w:val="000000" w:themeColor="text1"/>
          <w:sz w:val="28"/>
          <w:szCs w:val="28"/>
          <w:lang w:val="uk-UA"/>
        </w:rPr>
        <w:t>НПП</w:t>
      </w:r>
      <w:r w:rsidR="00B60CB7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може бути залучений до проведення занять понад обов’язкового обсягу навчального навантаження, визначеного </w:t>
      </w:r>
      <w:r w:rsidR="008440F4" w:rsidRPr="00A93A01">
        <w:rPr>
          <w:rFonts w:eastAsia="Times New Roman"/>
          <w:color w:val="000000" w:themeColor="text1"/>
          <w:sz w:val="28"/>
          <w:szCs w:val="28"/>
          <w:lang w:val="uk-UA"/>
        </w:rPr>
        <w:t>ІП НПП</w:t>
      </w:r>
      <w:r w:rsidR="00B60CB7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, в межах робочого часу. Збільшення навчального навантаження в цьому випадку здійснюється за рахунок пропорційного зменшення навантаження з інших видів робіт. Зміни в навчальному навантаженні </w:t>
      </w:r>
      <w:r w:rsidR="008440F4" w:rsidRPr="00A93A01">
        <w:rPr>
          <w:rFonts w:eastAsia="Times New Roman"/>
          <w:color w:val="000000" w:themeColor="text1"/>
          <w:sz w:val="28"/>
          <w:szCs w:val="28"/>
          <w:lang w:val="uk-UA"/>
        </w:rPr>
        <w:t>НПП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вносяться до його </w:t>
      </w:r>
      <w:r w:rsidR="008440F4" w:rsidRPr="00A93A01">
        <w:rPr>
          <w:rFonts w:eastAsia="Times New Roman"/>
          <w:color w:val="000000" w:themeColor="text1"/>
          <w:sz w:val="28"/>
          <w:szCs w:val="28"/>
          <w:lang w:val="uk-UA"/>
        </w:rPr>
        <w:t>ІП НПП</w:t>
      </w:r>
      <w:r w:rsidR="00B60CB7" w:rsidRPr="00A93A01">
        <w:rPr>
          <w:rFonts w:eastAsia="Times New Roman"/>
          <w:color w:val="000000" w:themeColor="text1"/>
          <w:sz w:val="28"/>
          <w:szCs w:val="28"/>
          <w:lang w:val="uk-UA"/>
        </w:rPr>
        <w:t>.</w:t>
      </w:r>
    </w:p>
    <w:p w:rsidR="00B60CB7" w:rsidRPr="00A93A01" w:rsidRDefault="00B60CB7" w:rsidP="00A24FA2">
      <w:pPr>
        <w:spacing w:line="236" w:lineRule="auto"/>
        <w:ind w:left="260" w:firstLine="44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2.1.4. Обсяг навчального навантаження визначається кількістю часу, необхідного для проведення усіх видів роботи. Він розраховується на підставі та з урахуванням:</w:t>
      </w:r>
    </w:p>
    <w:p w:rsidR="00B60CB7" w:rsidRPr="00A93A01" w:rsidRDefault="00B60CB7" w:rsidP="00A24FA2">
      <w:pPr>
        <w:pStyle w:val="a8"/>
        <w:numPr>
          <w:ilvl w:val="0"/>
          <w:numId w:val="38"/>
        </w:numPr>
        <w:spacing w:line="236" w:lineRule="auto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навчальних планів;</w:t>
      </w:r>
    </w:p>
    <w:p w:rsidR="00B60CB7" w:rsidRPr="00A93A01" w:rsidRDefault="00B60CB7" w:rsidP="00A24FA2">
      <w:pPr>
        <w:pStyle w:val="a8"/>
        <w:numPr>
          <w:ilvl w:val="0"/>
          <w:numId w:val="38"/>
        </w:numPr>
        <w:spacing w:line="236" w:lineRule="auto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кількос</w:t>
      </w:r>
      <w:r w:rsidR="007C5879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ті </w:t>
      </w:r>
      <w:r w:rsidR="00B816A0" w:rsidRPr="00A93A01">
        <w:rPr>
          <w:rFonts w:eastAsia="Times New Roman"/>
          <w:color w:val="000000" w:themeColor="text1"/>
          <w:sz w:val="28"/>
          <w:szCs w:val="28"/>
          <w:lang w:val="uk-UA"/>
        </w:rPr>
        <w:t>здобувачів освіти</w:t>
      </w:r>
      <w:r w:rsidR="007C5879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, які навчаються в </w:t>
      </w:r>
      <w:r w:rsidR="00E62AE9">
        <w:rPr>
          <w:rFonts w:eastAsia="Times New Roman"/>
          <w:color w:val="000000" w:themeColor="text1"/>
          <w:sz w:val="28"/>
          <w:szCs w:val="28"/>
          <w:lang w:val="uk-UA"/>
        </w:rPr>
        <w:t>ДІ НУ «ОМА»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;</w:t>
      </w:r>
    </w:p>
    <w:p w:rsidR="00B60CB7" w:rsidRPr="00A93A01" w:rsidRDefault="00B60CB7" w:rsidP="00A24FA2">
      <w:pPr>
        <w:pStyle w:val="a8"/>
        <w:numPr>
          <w:ilvl w:val="0"/>
          <w:numId w:val="38"/>
        </w:numPr>
        <w:spacing w:line="236" w:lineRule="auto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кількості лекційних потоків та академічних груп (підгруп);</w:t>
      </w:r>
    </w:p>
    <w:p w:rsidR="00B60CB7" w:rsidRPr="00A93A01" w:rsidRDefault="00B60CB7" w:rsidP="00A24FA2">
      <w:pPr>
        <w:pStyle w:val="a8"/>
        <w:numPr>
          <w:ilvl w:val="0"/>
          <w:numId w:val="38"/>
        </w:numPr>
        <w:spacing w:line="236" w:lineRule="auto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обов’язкових норм навчального навантаження НПП.</w:t>
      </w:r>
    </w:p>
    <w:p w:rsidR="00A24FA2" w:rsidRPr="00A93A01" w:rsidRDefault="00B60CB7" w:rsidP="00123AA5">
      <w:pPr>
        <w:spacing w:line="236" w:lineRule="auto"/>
        <w:ind w:left="260" w:firstLine="44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2.1.5. </w:t>
      </w:r>
      <w:r w:rsidR="008440F4" w:rsidRPr="00A93A01">
        <w:rPr>
          <w:rFonts w:eastAsia="Times New Roman"/>
          <w:color w:val="000000" w:themeColor="text1"/>
          <w:sz w:val="28"/>
          <w:szCs w:val="28"/>
          <w:lang w:val="uk-UA"/>
        </w:rPr>
        <w:t>Н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авчальн</w:t>
      </w:r>
      <w:r w:rsidR="008440F4" w:rsidRPr="00A93A01">
        <w:rPr>
          <w:rFonts w:eastAsia="Times New Roman"/>
          <w:color w:val="000000" w:themeColor="text1"/>
          <w:sz w:val="28"/>
          <w:szCs w:val="28"/>
          <w:lang w:val="uk-UA"/>
        </w:rPr>
        <w:t>е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навантаження </w:t>
      </w:r>
      <w:r w:rsidR="008440F4" w:rsidRPr="00A93A01">
        <w:rPr>
          <w:rFonts w:eastAsia="Times New Roman"/>
          <w:color w:val="000000" w:themeColor="text1"/>
          <w:sz w:val="28"/>
          <w:szCs w:val="28"/>
          <w:lang w:val="uk-UA"/>
        </w:rPr>
        <w:t>розраховується з урахуванням</w:t>
      </w:r>
      <w:r w:rsidR="00123AA5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A24FA2" w:rsidRPr="00A93A01">
        <w:rPr>
          <w:rFonts w:eastAsia="Times New Roman"/>
          <w:color w:val="000000" w:themeColor="text1"/>
          <w:sz w:val="28"/>
          <w:szCs w:val="28"/>
          <w:lang w:val="uk-UA"/>
        </w:rPr>
        <w:t>кільк</w:t>
      </w:r>
      <w:r w:rsidR="008440F4" w:rsidRPr="00A93A01">
        <w:rPr>
          <w:rFonts w:eastAsia="Times New Roman"/>
          <w:color w:val="000000" w:themeColor="text1"/>
          <w:sz w:val="28"/>
          <w:szCs w:val="28"/>
          <w:lang w:val="uk-UA"/>
        </w:rPr>
        <w:t>ості</w:t>
      </w:r>
      <w:r w:rsidR="00A24FA2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B816A0" w:rsidRPr="00A93A01">
        <w:rPr>
          <w:rFonts w:eastAsia="Times New Roman"/>
          <w:color w:val="000000" w:themeColor="text1"/>
          <w:sz w:val="28"/>
          <w:szCs w:val="28"/>
          <w:lang w:val="uk-UA"/>
        </w:rPr>
        <w:t>здобувачів освіти</w:t>
      </w:r>
      <w:r w:rsidR="00A24FA2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B816A0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за </w:t>
      </w:r>
      <w:r w:rsidR="00123AA5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кожною </w:t>
      </w:r>
      <w:r w:rsidR="00B816A0" w:rsidRPr="00A93A01">
        <w:rPr>
          <w:rFonts w:eastAsia="Times New Roman"/>
          <w:color w:val="000000" w:themeColor="text1"/>
          <w:sz w:val="28"/>
          <w:szCs w:val="28"/>
          <w:lang w:val="uk-UA"/>
        </w:rPr>
        <w:t>спеціалізацією</w:t>
      </w:r>
      <w:r w:rsidR="00A24FA2" w:rsidRPr="00A93A01">
        <w:rPr>
          <w:rFonts w:eastAsia="Times New Roman"/>
          <w:color w:val="000000" w:themeColor="text1"/>
          <w:sz w:val="28"/>
          <w:szCs w:val="28"/>
          <w:lang w:val="uk-UA"/>
        </w:rPr>
        <w:t>.</w:t>
      </w:r>
    </w:p>
    <w:p w:rsidR="00A24FA2" w:rsidRPr="00A93A01" w:rsidRDefault="00A24FA2" w:rsidP="00A24FA2">
      <w:pPr>
        <w:spacing w:line="15" w:lineRule="exact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A24FA2" w:rsidRPr="00A93A01" w:rsidRDefault="00A24FA2" w:rsidP="002A50EF">
      <w:pPr>
        <w:spacing w:line="236" w:lineRule="auto"/>
        <w:ind w:left="260" w:firstLine="44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Академічні групи можуть п</w:t>
      </w:r>
      <w:r w:rsidR="007C5879" w:rsidRPr="00A93A01">
        <w:rPr>
          <w:rFonts w:eastAsia="Times New Roman"/>
          <w:color w:val="000000" w:themeColor="text1"/>
          <w:sz w:val="28"/>
          <w:szCs w:val="28"/>
          <w:lang w:val="uk-UA"/>
        </w:rPr>
        <w:t>оділятися н</w:t>
      </w:r>
      <w:r w:rsidR="00B816A0" w:rsidRPr="00A93A01">
        <w:rPr>
          <w:rFonts w:eastAsia="Times New Roman"/>
          <w:color w:val="000000" w:themeColor="text1"/>
          <w:sz w:val="28"/>
          <w:szCs w:val="28"/>
          <w:lang w:val="uk-UA"/>
        </w:rPr>
        <w:t>а підгрупи по 10-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15 </w:t>
      </w:r>
      <w:r w:rsidR="00B816A0" w:rsidRPr="00A93A01">
        <w:rPr>
          <w:rFonts w:eastAsia="Times New Roman"/>
          <w:color w:val="000000" w:themeColor="text1"/>
          <w:sz w:val="28"/>
          <w:szCs w:val="28"/>
          <w:lang w:val="uk-UA"/>
        </w:rPr>
        <w:t>здобувачів освіти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під час проведення лабораторних занять, </w:t>
      </w:r>
      <w:r w:rsidR="00123AA5" w:rsidRPr="00A93A01">
        <w:rPr>
          <w:rFonts w:eastAsia="Times New Roman"/>
          <w:color w:val="000000" w:themeColor="text1"/>
          <w:sz w:val="28"/>
          <w:szCs w:val="28"/>
          <w:lang w:val="uk-UA"/>
        </w:rPr>
        <w:t>занять з використанням спеціалізованих технічних засобів</w:t>
      </w:r>
      <w:r w:rsidR="00BC4303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або за необхідністю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.</w:t>
      </w:r>
    </w:p>
    <w:p w:rsidR="0002262E" w:rsidRPr="00A93A01" w:rsidRDefault="00A24FA2" w:rsidP="0002262E">
      <w:pPr>
        <w:spacing w:line="236" w:lineRule="auto"/>
        <w:ind w:left="260" w:firstLine="449"/>
        <w:jc w:val="both"/>
        <w:rPr>
          <w:rFonts w:eastAsia="Times New Roman"/>
          <w:color w:val="000000" w:themeColor="text1"/>
          <w:sz w:val="1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Норми часу для планування та обліку нав</w:t>
      </w:r>
      <w:r w:rsidR="002A50EF" w:rsidRPr="00A93A01">
        <w:rPr>
          <w:rFonts w:eastAsia="Times New Roman"/>
          <w:color w:val="000000" w:themeColor="text1"/>
          <w:sz w:val="28"/>
          <w:szCs w:val="28"/>
          <w:lang w:val="uk-UA"/>
        </w:rPr>
        <w:t>чальної роботи наведені у табл.</w:t>
      </w:r>
      <w:r w:rsidR="0002262E" w:rsidRPr="00A93A01">
        <w:rPr>
          <w:rFonts w:eastAsia="Times New Roman"/>
          <w:color w:val="000000" w:themeColor="text1"/>
          <w:sz w:val="28"/>
          <w:szCs w:val="28"/>
          <w:lang w:val="uk-UA"/>
        </w:rPr>
        <w:t>2.</w:t>
      </w:r>
    </w:p>
    <w:p w:rsidR="0002262E" w:rsidRPr="00A93A01" w:rsidRDefault="0002262E" w:rsidP="008B1F0B">
      <w:pPr>
        <w:ind w:left="8400"/>
        <w:rPr>
          <w:rFonts w:eastAsia="Times New Roman"/>
          <w:color w:val="000000" w:themeColor="text1"/>
          <w:sz w:val="2"/>
          <w:szCs w:val="28"/>
          <w:lang w:val="uk-UA"/>
        </w:rPr>
      </w:pPr>
    </w:p>
    <w:p w:rsidR="009676C9" w:rsidRPr="00A93A01" w:rsidRDefault="00961437" w:rsidP="008B1F0B">
      <w:pPr>
        <w:ind w:left="8400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Таблиця 2</w:t>
      </w:r>
    </w:p>
    <w:p w:rsidR="0002262E" w:rsidRPr="00A93A01" w:rsidRDefault="0002262E" w:rsidP="0002262E">
      <w:pPr>
        <w:ind w:left="8400"/>
        <w:rPr>
          <w:rFonts w:eastAsia="Times New Roman"/>
          <w:color w:val="000000" w:themeColor="text1"/>
          <w:sz w:val="14"/>
          <w:szCs w:val="28"/>
          <w:lang w:val="uk-UA"/>
        </w:rPr>
      </w:pPr>
    </w:p>
    <w:p w:rsidR="0002262E" w:rsidRPr="00A93A01" w:rsidRDefault="0002262E" w:rsidP="0002262E">
      <w:pPr>
        <w:ind w:left="993" w:hanging="142"/>
        <w:jc w:val="center"/>
        <w:rPr>
          <w:rFonts w:eastAsia="Times New Roman"/>
          <w:b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b/>
          <w:color w:val="000000" w:themeColor="text1"/>
          <w:sz w:val="28"/>
          <w:szCs w:val="28"/>
          <w:lang w:val="uk-UA"/>
        </w:rPr>
        <w:lastRenderedPageBreak/>
        <w:t>Норми часу для планування та обліку навчальної роботи</w:t>
      </w:r>
      <w:r w:rsidR="00776CBA" w:rsidRPr="00A93A01">
        <w:rPr>
          <w:rFonts w:eastAsia="Times New Roman"/>
          <w:b/>
          <w:color w:val="000000" w:themeColor="text1"/>
          <w:sz w:val="28"/>
          <w:szCs w:val="28"/>
          <w:lang w:val="uk-UA"/>
        </w:rPr>
        <w:t xml:space="preserve"> науково-педагогічних </w:t>
      </w:r>
      <w:r w:rsidR="00B816A0" w:rsidRPr="00A93A01">
        <w:rPr>
          <w:rFonts w:eastAsia="Times New Roman"/>
          <w:b/>
          <w:color w:val="000000" w:themeColor="text1"/>
          <w:sz w:val="28"/>
          <w:szCs w:val="28"/>
          <w:lang w:val="uk-UA"/>
        </w:rPr>
        <w:t>працівників</w:t>
      </w:r>
    </w:p>
    <w:p w:rsidR="0002262E" w:rsidRPr="00A93A01" w:rsidRDefault="0002262E" w:rsidP="0002262E">
      <w:pPr>
        <w:ind w:left="993" w:hanging="142"/>
        <w:jc w:val="center"/>
        <w:rPr>
          <w:rFonts w:eastAsia="Times New Roman"/>
          <w:b/>
          <w:color w:val="000000" w:themeColor="text1"/>
          <w:sz w:val="18"/>
          <w:szCs w:val="28"/>
          <w:lang w:val="uk-UA"/>
        </w:rPr>
      </w:pPr>
    </w:p>
    <w:tbl>
      <w:tblPr>
        <w:tblStyle w:val="ab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144"/>
        <w:gridCol w:w="3116"/>
        <w:gridCol w:w="2445"/>
        <w:gridCol w:w="3684"/>
      </w:tblGrid>
      <w:tr w:rsidR="00995DBB" w:rsidRPr="00A93A01" w:rsidTr="000E0ABE">
        <w:tc>
          <w:tcPr>
            <w:tcW w:w="3794" w:type="dxa"/>
            <w:gridSpan w:val="3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2445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/>
                <w:sz w:val="24"/>
                <w:szCs w:val="24"/>
                <w:lang w:val="uk-UA"/>
              </w:rPr>
              <w:t>Норма часу</w:t>
            </w:r>
          </w:p>
        </w:tc>
        <w:tc>
          <w:tcPr>
            <w:tcW w:w="3684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995DBB" w:rsidRPr="00A93A01" w:rsidTr="000E0ABE">
        <w:tc>
          <w:tcPr>
            <w:tcW w:w="534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gridSpan w:val="2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45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4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995DBB" w:rsidRPr="00A93A01" w:rsidTr="001F4D66">
        <w:trPr>
          <w:trHeight w:val="444"/>
        </w:trPr>
        <w:tc>
          <w:tcPr>
            <w:tcW w:w="534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9389" w:type="dxa"/>
            <w:gridSpan w:val="4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/>
                <w:sz w:val="24"/>
                <w:szCs w:val="24"/>
                <w:lang w:val="uk-UA"/>
              </w:rPr>
              <w:t>Абітурієнти, довузівська підготовка</w:t>
            </w:r>
          </w:p>
        </w:tc>
      </w:tr>
      <w:tr w:rsidR="00995DBB" w:rsidRPr="00A93A01" w:rsidTr="000E0ABE">
        <w:tc>
          <w:tcPr>
            <w:tcW w:w="534" w:type="dxa"/>
          </w:tcPr>
          <w:p w:rsidR="00995DBB" w:rsidRPr="00A93A01" w:rsidRDefault="00D1736C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260" w:type="dxa"/>
            <w:gridSpan w:val="2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Проведення співбесіди з абітурієнтами</w:t>
            </w:r>
          </w:p>
        </w:tc>
        <w:tc>
          <w:tcPr>
            <w:tcW w:w="2445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0,25 години кожному членові комісії на одного вступника</w:t>
            </w:r>
          </w:p>
        </w:tc>
        <w:tc>
          <w:tcPr>
            <w:tcW w:w="3684" w:type="dxa"/>
          </w:tcPr>
          <w:p w:rsidR="00995DBB" w:rsidRPr="00A93A01" w:rsidRDefault="00995DBB" w:rsidP="00D1736C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Кількість членів комісії на потік (групу) вступників не більше 3-х осіб</w:t>
            </w:r>
          </w:p>
        </w:tc>
      </w:tr>
      <w:tr w:rsidR="00995DBB" w:rsidRPr="00A93A01" w:rsidTr="000E0ABE">
        <w:tc>
          <w:tcPr>
            <w:tcW w:w="534" w:type="dxa"/>
          </w:tcPr>
          <w:p w:rsidR="00995DBB" w:rsidRPr="00A93A01" w:rsidRDefault="00995DBB" w:rsidP="00D1736C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3260" w:type="dxa"/>
            <w:gridSpan w:val="2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Проведення екзаменаційних консультацій</w:t>
            </w:r>
          </w:p>
        </w:tc>
        <w:tc>
          <w:tcPr>
            <w:tcW w:w="2445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2 години на академічну групу</w:t>
            </w:r>
          </w:p>
        </w:tc>
        <w:tc>
          <w:tcPr>
            <w:tcW w:w="3684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995DBB" w:rsidRPr="00A93A01" w:rsidTr="001F4D66">
        <w:tc>
          <w:tcPr>
            <w:tcW w:w="534" w:type="dxa"/>
          </w:tcPr>
          <w:p w:rsidR="00995DBB" w:rsidRPr="00A93A01" w:rsidRDefault="00995DBB" w:rsidP="00D1736C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9389" w:type="dxa"/>
            <w:gridSpan w:val="4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Проведення екзаменів з абітурієнтами:</w:t>
            </w:r>
          </w:p>
        </w:tc>
      </w:tr>
      <w:tr w:rsidR="00995DBB" w:rsidRPr="00A93A01" w:rsidTr="000E0ABE">
        <w:tc>
          <w:tcPr>
            <w:tcW w:w="3794" w:type="dxa"/>
            <w:gridSpan w:val="3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-усних</w:t>
            </w:r>
          </w:p>
        </w:tc>
        <w:tc>
          <w:tcPr>
            <w:tcW w:w="2445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0,25 годин кожному членові комісії на одного вступника</w:t>
            </w:r>
          </w:p>
        </w:tc>
        <w:tc>
          <w:tcPr>
            <w:tcW w:w="3684" w:type="dxa"/>
          </w:tcPr>
          <w:p w:rsidR="00995DBB" w:rsidRPr="00A93A01" w:rsidRDefault="00995DBB" w:rsidP="00D1736C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Кількість членів комісії на потік (групу) - не більше 3-х осіб</w:t>
            </w:r>
          </w:p>
        </w:tc>
      </w:tr>
      <w:tr w:rsidR="00995DBB" w:rsidRPr="00A93A01" w:rsidTr="000E0ABE">
        <w:tc>
          <w:tcPr>
            <w:tcW w:w="3794" w:type="dxa"/>
            <w:gridSpan w:val="3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-тестових</w:t>
            </w:r>
          </w:p>
        </w:tc>
        <w:tc>
          <w:tcPr>
            <w:tcW w:w="2445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3 години для проведення тестування на потік (групу) вступників</w:t>
            </w:r>
          </w:p>
        </w:tc>
        <w:tc>
          <w:tcPr>
            <w:tcW w:w="3684" w:type="dxa"/>
          </w:tcPr>
          <w:p w:rsidR="00995DBB" w:rsidRPr="00A93A01" w:rsidRDefault="00995DBB" w:rsidP="00D1736C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Кількість членів комісії на потік (групу) - не більше 2-х осіб. Роботу перевіряє один член комісії.</w:t>
            </w:r>
          </w:p>
        </w:tc>
      </w:tr>
      <w:tr w:rsidR="00995DBB" w:rsidRPr="00A93A01" w:rsidTr="000E0ABE">
        <w:tc>
          <w:tcPr>
            <w:tcW w:w="3794" w:type="dxa"/>
            <w:gridSpan w:val="3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-письмових</w:t>
            </w:r>
          </w:p>
        </w:tc>
        <w:tc>
          <w:tcPr>
            <w:tcW w:w="2445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3 години на потік (групу) вступників +0,5 годин на перевірку однієї роботи</w:t>
            </w:r>
          </w:p>
        </w:tc>
        <w:tc>
          <w:tcPr>
            <w:tcW w:w="3684" w:type="dxa"/>
          </w:tcPr>
          <w:p w:rsidR="00995DBB" w:rsidRPr="00A93A01" w:rsidRDefault="00995DBB" w:rsidP="00D1736C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Кількість членів комісії на потік (групу) - не більше 2-х осіб. Роботу перевіряє один член комісії.</w:t>
            </w:r>
          </w:p>
        </w:tc>
      </w:tr>
      <w:tr w:rsidR="00995DBB" w:rsidRPr="00A93A01" w:rsidTr="000E0ABE">
        <w:tc>
          <w:tcPr>
            <w:tcW w:w="3794" w:type="dxa"/>
            <w:gridSpan w:val="3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 xml:space="preserve">-з мови та літератури - диктант </w:t>
            </w:r>
          </w:p>
        </w:tc>
        <w:tc>
          <w:tcPr>
            <w:tcW w:w="2445" w:type="dxa"/>
          </w:tcPr>
          <w:p w:rsidR="00995DBB" w:rsidRPr="00A93A01" w:rsidRDefault="00995DBB" w:rsidP="00D15CC2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1 година на потік (групу) вступників  +0,33 години на перевірку однієї роботи</w:t>
            </w:r>
          </w:p>
        </w:tc>
        <w:tc>
          <w:tcPr>
            <w:tcW w:w="3684" w:type="dxa"/>
          </w:tcPr>
          <w:p w:rsidR="00995DBB" w:rsidRPr="00A93A01" w:rsidRDefault="00995DBB" w:rsidP="00D1736C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Кількість членів комісії на потік (групу) - не більше 2-х осіб. Роботу перевіряє один член комісії.</w:t>
            </w:r>
          </w:p>
        </w:tc>
      </w:tr>
      <w:tr w:rsidR="00995DBB" w:rsidRPr="00A93A01" w:rsidTr="000E0ABE">
        <w:tc>
          <w:tcPr>
            <w:tcW w:w="3794" w:type="dxa"/>
            <w:gridSpan w:val="3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з мови та літератури - переказ</w:t>
            </w:r>
          </w:p>
        </w:tc>
        <w:tc>
          <w:tcPr>
            <w:tcW w:w="2445" w:type="dxa"/>
          </w:tcPr>
          <w:p w:rsidR="00995DBB" w:rsidRPr="00A93A01" w:rsidRDefault="00995DBB" w:rsidP="00D15CC2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2 години на потік (групу) вступників+0,5 год. на перевірку однієї роботи</w:t>
            </w:r>
          </w:p>
        </w:tc>
        <w:tc>
          <w:tcPr>
            <w:tcW w:w="3684" w:type="dxa"/>
          </w:tcPr>
          <w:p w:rsidR="00995DBB" w:rsidRPr="00A93A01" w:rsidRDefault="00995DBB" w:rsidP="00D1736C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Кількість членів комісії на потік (групу) - не більше 2-х осіб. Роботу перевіряє один член комісії.</w:t>
            </w:r>
          </w:p>
        </w:tc>
      </w:tr>
      <w:tr w:rsidR="00995DBB" w:rsidRPr="00A93A01" w:rsidTr="000E0ABE">
        <w:tc>
          <w:tcPr>
            <w:tcW w:w="3794" w:type="dxa"/>
            <w:gridSpan w:val="3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з мови та літератури -твір</w:t>
            </w:r>
          </w:p>
        </w:tc>
        <w:tc>
          <w:tcPr>
            <w:tcW w:w="2445" w:type="dxa"/>
          </w:tcPr>
          <w:p w:rsidR="00995DBB" w:rsidRPr="00A93A01" w:rsidRDefault="00995DBB" w:rsidP="00D15CC2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4 години на потік (групу) +0,5 годин на перевірку однієї роботи</w:t>
            </w:r>
          </w:p>
        </w:tc>
        <w:tc>
          <w:tcPr>
            <w:tcW w:w="3684" w:type="dxa"/>
          </w:tcPr>
          <w:p w:rsidR="00995DBB" w:rsidRPr="00A93A01" w:rsidRDefault="00995DBB" w:rsidP="00D15CC2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Кількість членів комісії на потік (групу) - не більше 2-х осіб. Роботу перевіряє один член комісії.</w:t>
            </w:r>
          </w:p>
        </w:tc>
      </w:tr>
      <w:tr w:rsidR="00995DBB" w:rsidRPr="00703B26" w:rsidTr="000E0ABE">
        <w:tc>
          <w:tcPr>
            <w:tcW w:w="678" w:type="dxa"/>
            <w:gridSpan w:val="2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116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 xml:space="preserve">Повторна перевірка письмових робіт на випускних екзаменах </w:t>
            </w:r>
            <w:r w:rsidRPr="00A93A01">
              <w:rPr>
                <w:rFonts w:eastAsia="Times New Roman"/>
                <w:sz w:val="24"/>
                <w:szCs w:val="24"/>
                <w:lang w:val="uk-UA"/>
              </w:rPr>
              <w:lastRenderedPageBreak/>
              <w:t>довузівської підготовки та вступних екзаменах</w:t>
            </w:r>
          </w:p>
        </w:tc>
        <w:tc>
          <w:tcPr>
            <w:tcW w:w="2445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lastRenderedPageBreak/>
              <w:t>0,15 годин на кожну роботу, що перевіряється</w:t>
            </w:r>
          </w:p>
        </w:tc>
        <w:tc>
          <w:tcPr>
            <w:tcW w:w="3684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Вибірковій перевірці підлягає до 10% робіт від їх загальної кількості</w:t>
            </w:r>
          </w:p>
        </w:tc>
      </w:tr>
      <w:tr w:rsidR="00995DBB" w:rsidRPr="00A93A01" w:rsidTr="000E0ABE">
        <w:tc>
          <w:tcPr>
            <w:tcW w:w="678" w:type="dxa"/>
            <w:gridSpan w:val="2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9245" w:type="dxa"/>
            <w:gridSpan w:val="3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/>
                <w:sz w:val="24"/>
                <w:szCs w:val="24"/>
                <w:lang w:val="uk-UA"/>
              </w:rPr>
              <w:t>Аудиторні заняття та інші види занять</w:t>
            </w:r>
          </w:p>
        </w:tc>
      </w:tr>
      <w:tr w:rsidR="00995DBB" w:rsidRPr="00A93A01" w:rsidTr="000E0ABE">
        <w:trPr>
          <w:trHeight w:val="1013"/>
        </w:trPr>
        <w:tc>
          <w:tcPr>
            <w:tcW w:w="678" w:type="dxa"/>
            <w:gridSpan w:val="2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3116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Читання лекцій</w:t>
            </w:r>
          </w:p>
        </w:tc>
        <w:tc>
          <w:tcPr>
            <w:tcW w:w="2445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1 година за одну академічну годину</w:t>
            </w:r>
          </w:p>
        </w:tc>
        <w:tc>
          <w:tcPr>
            <w:tcW w:w="3684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995DBB" w:rsidRPr="00703B26" w:rsidTr="000E0ABE">
        <w:tc>
          <w:tcPr>
            <w:tcW w:w="678" w:type="dxa"/>
            <w:gridSpan w:val="2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 xml:space="preserve">2.2. </w:t>
            </w:r>
          </w:p>
        </w:tc>
        <w:tc>
          <w:tcPr>
            <w:tcW w:w="3116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Проведення практичних занять</w:t>
            </w:r>
          </w:p>
        </w:tc>
        <w:tc>
          <w:tcPr>
            <w:tcW w:w="2445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1 година на академічну групу за одну академічну годину</w:t>
            </w:r>
          </w:p>
        </w:tc>
        <w:tc>
          <w:tcPr>
            <w:tcW w:w="3684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З окремих навчальних дисциплін, що регламентуються відповідними нормативними документами, допускається поділ академічної групи на підгрупи з чисельністю до одного студента з урахуванням особливостей вивчення цих дисциплін та безпеки життєдіяльності</w:t>
            </w:r>
          </w:p>
        </w:tc>
      </w:tr>
      <w:tr w:rsidR="00995DBB" w:rsidRPr="00703B26" w:rsidTr="000E0ABE">
        <w:tc>
          <w:tcPr>
            <w:tcW w:w="678" w:type="dxa"/>
            <w:gridSpan w:val="2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 xml:space="preserve">2.3. </w:t>
            </w:r>
          </w:p>
        </w:tc>
        <w:tc>
          <w:tcPr>
            <w:tcW w:w="3116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 xml:space="preserve">Проведення лабораторних занять </w:t>
            </w:r>
          </w:p>
        </w:tc>
        <w:tc>
          <w:tcPr>
            <w:tcW w:w="2445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1 година на половину академічної групи за одну академічну годину</w:t>
            </w:r>
          </w:p>
        </w:tc>
        <w:tc>
          <w:tcPr>
            <w:tcW w:w="3684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З окремих навчальних дисциплін, що регламентуються відповідними нормативними документами, допускається поділ академічної групи на підгрупи з чисельністю до одного студента з урахуванням особливостей вивчення цих дисциплін та безпеки життєдіяльності</w:t>
            </w:r>
          </w:p>
        </w:tc>
      </w:tr>
      <w:tr w:rsidR="00995DBB" w:rsidRPr="00A93A01" w:rsidTr="000E0ABE">
        <w:trPr>
          <w:trHeight w:val="1336"/>
        </w:trPr>
        <w:tc>
          <w:tcPr>
            <w:tcW w:w="678" w:type="dxa"/>
            <w:gridSpan w:val="2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3116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Проведення семінарських занять</w:t>
            </w:r>
          </w:p>
        </w:tc>
        <w:tc>
          <w:tcPr>
            <w:tcW w:w="2445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1 година на  академічну групу за одну академічну годину</w:t>
            </w:r>
          </w:p>
        </w:tc>
        <w:tc>
          <w:tcPr>
            <w:tcW w:w="3684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95DBB" w:rsidRPr="00A93A01" w:rsidTr="000E0ABE">
        <w:trPr>
          <w:trHeight w:val="848"/>
        </w:trPr>
        <w:tc>
          <w:tcPr>
            <w:tcW w:w="678" w:type="dxa"/>
            <w:gridSpan w:val="2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3116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Проведення екзаменаційних консультацій</w:t>
            </w:r>
          </w:p>
        </w:tc>
        <w:tc>
          <w:tcPr>
            <w:tcW w:w="2445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2 години на академічну групу</w:t>
            </w:r>
          </w:p>
        </w:tc>
        <w:tc>
          <w:tcPr>
            <w:tcW w:w="3684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995DBB" w:rsidRPr="00A93A01" w:rsidTr="000E0ABE">
        <w:trPr>
          <w:trHeight w:val="848"/>
        </w:trPr>
        <w:tc>
          <w:tcPr>
            <w:tcW w:w="678" w:type="dxa"/>
            <w:gridSpan w:val="2"/>
          </w:tcPr>
          <w:p w:rsidR="00995DBB" w:rsidRPr="009A53FF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9A53FF">
              <w:rPr>
                <w:rFonts w:eastAsia="Times New Roman"/>
                <w:sz w:val="24"/>
                <w:szCs w:val="24"/>
                <w:lang w:val="uk-UA"/>
              </w:rPr>
              <w:t>2.6.</w:t>
            </w:r>
          </w:p>
        </w:tc>
        <w:tc>
          <w:tcPr>
            <w:tcW w:w="3116" w:type="dxa"/>
          </w:tcPr>
          <w:p w:rsidR="00995DBB" w:rsidRPr="009A53FF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9A53FF">
              <w:rPr>
                <w:rFonts w:eastAsia="Times New Roman"/>
                <w:sz w:val="24"/>
                <w:szCs w:val="24"/>
                <w:lang w:val="uk-UA"/>
              </w:rPr>
              <w:t>Проведення семестрових консультацій</w:t>
            </w:r>
          </w:p>
        </w:tc>
        <w:tc>
          <w:tcPr>
            <w:tcW w:w="2445" w:type="dxa"/>
          </w:tcPr>
          <w:p w:rsidR="00995DBB" w:rsidRPr="009A53FF" w:rsidRDefault="00995DBB" w:rsidP="00D15CC2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9A53FF">
              <w:rPr>
                <w:rFonts w:eastAsia="Times New Roman"/>
                <w:sz w:val="24"/>
                <w:szCs w:val="24"/>
                <w:lang w:val="uk-UA"/>
              </w:rPr>
              <w:t>Від загального обсягу навчального часу, відведеного на вивчення навчальної дисципліни на академічну групу :6% для денної форми навчання;-12% для заочної, дистанційної форми навчання</w:t>
            </w:r>
          </w:p>
        </w:tc>
        <w:tc>
          <w:tcPr>
            <w:tcW w:w="3684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95DBB" w:rsidRPr="00A93A01" w:rsidTr="000E0ABE">
        <w:tc>
          <w:tcPr>
            <w:tcW w:w="678" w:type="dxa"/>
            <w:gridSpan w:val="2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9245" w:type="dxa"/>
            <w:gridSpan w:val="3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/>
                <w:sz w:val="24"/>
                <w:szCs w:val="24"/>
                <w:lang w:val="uk-UA"/>
              </w:rPr>
              <w:t>Індивідуальні завдання (передбачені навчальним планом)</w:t>
            </w:r>
          </w:p>
        </w:tc>
      </w:tr>
      <w:tr w:rsidR="00995DBB" w:rsidRPr="00A93A01" w:rsidTr="000E0ABE">
        <w:tc>
          <w:tcPr>
            <w:tcW w:w="678" w:type="dxa"/>
            <w:gridSpan w:val="2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lastRenderedPageBreak/>
              <w:t>3.1.</w:t>
            </w:r>
          </w:p>
        </w:tc>
        <w:tc>
          <w:tcPr>
            <w:tcW w:w="3116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Керівництво і захист рефератів, аналітичних оглядів, перекладів, тощо</w:t>
            </w:r>
          </w:p>
        </w:tc>
        <w:tc>
          <w:tcPr>
            <w:tcW w:w="2445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0,25 годин на одну роботу</w:t>
            </w:r>
          </w:p>
        </w:tc>
        <w:tc>
          <w:tcPr>
            <w:tcW w:w="3684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Роботу перевіряє і приймає один викладач</w:t>
            </w:r>
          </w:p>
        </w:tc>
      </w:tr>
      <w:tr w:rsidR="00995DBB" w:rsidRPr="00A93A01" w:rsidTr="000E0ABE">
        <w:tc>
          <w:tcPr>
            <w:tcW w:w="678" w:type="dxa"/>
            <w:gridSpan w:val="2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3116" w:type="dxa"/>
          </w:tcPr>
          <w:p w:rsidR="00D17201" w:rsidRPr="00A93A01" w:rsidRDefault="00995DBB" w:rsidP="00D17201">
            <w:pPr>
              <w:spacing w:line="259" w:lineRule="auto"/>
              <w:rPr>
                <w:rFonts w:eastAsia="Times New Roman"/>
                <w:sz w:val="2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Керівництво і захист:</w:t>
            </w:r>
          </w:p>
          <w:p w:rsidR="00995DBB" w:rsidRPr="00A93A01" w:rsidRDefault="00995DBB" w:rsidP="00D17201">
            <w:pPr>
              <w:spacing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- розрахункових, графічних та розрахунково-графічних робіт</w:t>
            </w:r>
          </w:p>
        </w:tc>
        <w:tc>
          <w:tcPr>
            <w:tcW w:w="2445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0,5 годин на одну роботу</w:t>
            </w:r>
          </w:p>
        </w:tc>
        <w:tc>
          <w:tcPr>
            <w:tcW w:w="3684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Роботу перевіряє і приймає один викладач</w:t>
            </w:r>
          </w:p>
        </w:tc>
      </w:tr>
      <w:tr w:rsidR="00995DBB" w:rsidRPr="00A93A01" w:rsidTr="000E0ABE">
        <w:tc>
          <w:tcPr>
            <w:tcW w:w="678" w:type="dxa"/>
            <w:gridSpan w:val="2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3116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Перевірка контрольних робіт, передбачених навчальним планом, що виконуються під час аудиторних занять</w:t>
            </w:r>
          </w:p>
        </w:tc>
        <w:tc>
          <w:tcPr>
            <w:tcW w:w="2445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0,25 годин на одну роботу</w:t>
            </w:r>
          </w:p>
        </w:tc>
        <w:tc>
          <w:tcPr>
            <w:tcW w:w="3684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Роботу перевіряє і приймає один викладач</w:t>
            </w:r>
          </w:p>
        </w:tc>
      </w:tr>
      <w:tr w:rsidR="00995DBB" w:rsidRPr="00A93A01" w:rsidTr="000E0ABE">
        <w:tc>
          <w:tcPr>
            <w:tcW w:w="678" w:type="dxa"/>
            <w:gridSpan w:val="2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3116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Перевірка контрольних робіт, передбачених навчальним планом, що виконуються під час самостійної роботи</w:t>
            </w:r>
          </w:p>
        </w:tc>
        <w:tc>
          <w:tcPr>
            <w:tcW w:w="2445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0,33 годин на одну роботу</w:t>
            </w:r>
          </w:p>
        </w:tc>
        <w:tc>
          <w:tcPr>
            <w:tcW w:w="3684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Роботу перевіряє і приймає один викладач</w:t>
            </w:r>
          </w:p>
        </w:tc>
      </w:tr>
      <w:tr w:rsidR="00995DBB" w:rsidRPr="00A93A01" w:rsidTr="000E0ABE">
        <w:tc>
          <w:tcPr>
            <w:tcW w:w="678" w:type="dxa"/>
            <w:gridSpan w:val="2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3.5.</w:t>
            </w:r>
          </w:p>
        </w:tc>
        <w:tc>
          <w:tcPr>
            <w:tcW w:w="3116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 xml:space="preserve">Керівництво і захист курсових робіт із загальноосвітніх навчальних дисциплін </w:t>
            </w:r>
          </w:p>
        </w:tc>
        <w:tc>
          <w:tcPr>
            <w:tcW w:w="2445" w:type="dxa"/>
          </w:tcPr>
          <w:p w:rsidR="00995DBB" w:rsidRPr="00A93A01" w:rsidRDefault="00995DBB" w:rsidP="00D17201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 xml:space="preserve">2 години на курсову роботу+0,25 годин кожному членові комісії на проведення захисту </w:t>
            </w:r>
          </w:p>
        </w:tc>
        <w:tc>
          <w:tcPr>
            <w:tcW w:w="3684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Кількість членів комісії - не більше 3-х осіб</w:t>
            </w:r>
          </w:p>
        </w:tc>
      </w:tr>
      <w:tr w:rsidR="00995DBB" w:rsidRPr="00A93A01" w:rsidTr="000E0ABE">
        <w:tc>
          <w:tcPr>
            <w:tcW w:w="678" w:type="dxa"/>
            <w:gridSpan w:val="2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3.6.</w:t>
            </w:r>
          </w:p>
        </w:tc>
        <w:tc>
          <w:tcPr>
            <w:tcW w:w="3116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 xml:space="preserve">Керівництво і захист курсових робіт із фахових навчальних дисциплін </w:t>
            </w:r>
          </w:p>
        </w:tc>
        <w:tc>
          <w:tcPr>
            <w:tcW w:w="2445" w:type="dxa"/>
          </w:tcPr>
          <w:p w:rsidR="00995DBB" w:rsidRPr="00A93A01" w:rsidRDefault="00995DBB" w:rsidP="00D17201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 xml:space="preserve">3 години на курсову роботу+0,33 години кожному членові комісії на проведення захисту </w:t>
            </w:r>
          </w:p>
        </w:tc>
        <w:tc>
          <w:tcPr>
            <w:tcW w:w="3684" w:type="dxa"/>
          </w:tcPr>
          <w:p w:rsidR="00995DBB" w:rsidRPr="00A93A01" w:rsidRDefault="00995DBB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Кількість членів комісії - не більше 3-х осіб</w:t>
            </w:r>
          </w:p>
        </w:tc>
      </w:tr>
      <w:tr w:rsidR="00996A9E" w:rsidRPr="00A93A01" w:rsidTr="000E0ABE">
        <w:tc>
          <w:tcPr>
            <w:tcW w:w="678" w:type="dxa"/>
            <w:gridSpan w:val="2"/>
          </w:tcPr>
          <w:p w:rsidR="00996A9E" w:rsidRPr="00A93A01" w:rsidRDefault="00996A9E" w:rsidP="00A65C96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3.7.</w:t>
            </w:r>
          </w:p>
        </w:tc>
        <w:tc>
          <w:tcPr>
            <w:tcW w:w="3116" w:type="dxa"/>
          </w:tcPr>
          <w:p w:rsidR="00996A9E" w:rsidRPr="00A93A01" w:rsidRDefault="00996A9E" w:rsidP="00A65C96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 xml:space="preserve">Керівництво і захист курсових проектів із фахових навчальних дисциплін </w:t>
            </w:r>
          </w:p>
        </w:tc>
        <w:tc>
          <w:tcPr>
            <w:tcW w:w="2445" w:type="dxa"/>
          </w:tcPr>
          <w:p w:rsidR="00996A9E" w:rsidRPr="00A93A01" w:rsidRDefault="00996A9E" w:rsidP="00A65C96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 xml:space="preserve">4 години на курсовий проект+0,33 години кожному членові комісії на проведення захисту </w:t>
            </w:r>
          </w:p>
        </w:tc>
        <w:tc>
          <w:tcPr>
            <w:tcW w:w="3684" w:type="dxa"/>
          </w:tcPr>
          <w:p w:rsidR="00996A9E" w:rsidRPr="00A93A01" w:rsidRDefault="00996A9E" w:rsidP="00A65C96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Кількість членів комісії - не більше 3-х осіб</w:t>
            </w:r>
          </w:p>
        </w:tc>
      </w:tr>
      <w:tr w:rsidR="00996A9E" w:rsidRPr="00A93A01" w:rsidTr="000E0ABE">
        <w:tc>
          <w:tcPr>
            <w:tcW w:w="678" w:type="dxa"/>
            <w:gridSpan w:val="2"/>
          </w:tcPr>
          <w:p w:rsidR="00996A9E" w:rsidRPr="00543DA2" w:rsidRDefault="00996A9E" w:rsidP="00996A9E">
            <w:pPr>
              <w:spacing w:after="160" w:line="259" w:lineRule="auto"/>
              <w:rPr>
                <w:rFonts w:eastAsia="Times New Roman"/>
                <w:sz w:val="24"/>
                <w:szCs w:val="24"/>
                <w:highlight w:val="yellow"/>
                <w:lang w:val="uk-UA"/>
              </w:rPr>
            </w:pPr>
            <w:r w:rsidRPr="00543DA2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3.8.</w:t>
            </w:r>
          </w:p>
        </w:tc>
        <w:tc>
          <w:tcPr>
            <w:tcW w:w="3116" w:type="dxa"/>
          </w:tcPr>
          <w:p w:rsidR="00996A9E" w:rsidRPr="00543DA2" w:rsidRDefault="00996A9E" w:rsidP="00543DA2">
            <w:pPr>
              <w:spacing w:after="160" w:line="259" w:lineRule="auto"/>
              <w:rPr>
                <w:rFonts w:eastAsia="Times New Roman"/>
                <w:sz w:val="24"/>
                <w:szCs w:val="24"/>
                <w:highlight w:val="yellow"/>
                <w:lang w:val="uk-UA"/>
              </w:rPr>
            </w:pPr>
            <w:r w:rsidRPr="00543DA2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 xml:space="preserve">Керівництво і захист </w:t>
            </w:r>
            <w:r w:rsidR="00543DA2" w:rsidRPr="00543DA2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міждисциплінарних курсових</w:t>
            </w:r>
            <w:r w:rsidRPr="00543DA2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 xml:space="preserve"> проектів із фахових навчальних дисциплін </w:t>
            </w:r>
          </w:p>
        </w:tc>
        <w:tc>
          <w:tcPr>
            <w:tcW w:w="2445" w:type="dxa"/>
          </w:tcPr>
          <w:p w:rsidR="00996A9E" w:rsidRPr="00543DA2" w:rsidRDefault="00996A9E" w:rsidP="005D291D">
            <w:pPr>
              <w:spacing w:after="160" w:line="259" w:lineRule="auto"/>
              <w:rPr>
                <w:rFonts w:eastAsia="Times New Roman"/>
                <w:sz w:val="24"/>
                <w:szCs w:val="24"/>
                <w:highlight w:val="yellow"/>
                <w:lang w:val="uk-UA"/>
              </w:rPr>
            </w:pPr>
            <w:r w:rsidRPr="00543DA2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 xml:space="preserve">4 години на курсовий проект+0,33 години кожному членові комісії на проведення захисту </w:t>
            </w:r>
          </w:p>
        </w:tc>
        <w:tc>
          <w:tcPr>
            <w:tcW w:w="3684" w:type="dxa"/>
          </w:tcPr>
          <w:p w:rsidR="00996A9E" w:rsidRPr="00543DA2" w:rsidRDefault="00996A9E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highlight w:val="yellow"/>
                <w:lang w:val="uk-UA"/>
              </w:rPr>
            </w:pPr>
            <w:r w:rsidRPr="00543DA2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Кількість членів комісії - не більше 3-х осіб</w:t>
            </w:r>
          </w:p>
        </w:tc>
      </w:tr>
      <w:tr w:rsidR="00996A9E" w:rsidRPr="00A93A01" w:rsidTr="000E0ABE">
        <w:tc>
          <w:tcPr>
            <w:tcW w:w="678" w:type="dxa"/>
            <w:gridSpan w:val="2"/>
          </w:tcPr>
          <w:p w:rsidR="00996A9E" w:rsidRPr="00A93A01" w:rsidRDefault="00996A9E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6" w:type="dxa"/>
          </w:tcPr>
          <w:p w:rsidR="00996A9E" w:rsidRPr="00A93A01" w:rsidRDefault="00996A9E" w:rsidP="00995DBB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/>
                <w:sz w:val="24"/>
                <w:szCs w:val="24"/>
                <w:lang w:val="uk-UA"/>
              </w:rPr>
              <w:t>Практична підготовка</w:t>
            </w:r>
          </w:p>
        </w:tc>
        <w:tc>
          <w:tcPr>
            <w:tcW w:w="2445" w:type="dxa"/>
          </w:tcPr>
          <w:p w:rsidR="00996A9E" w:rsidRPr="00A93A01" w:rsidRDefault="00996A9E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:rsidR="00996A9E" w:rsidRPr="00A93A01" w:rsidRDefault="00996A9E" w:rsidP="00995DBB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996A9E" w:rsidRPr="00A93A01" w:rsidTr="000E0ABE">
        <w:tc>
          <w:tcPr>
            <w:tcW w:w="678" w:type="dxa"/>
            <w:gridSpan w:val="2"/>
          </w:tcPr>
          <w:p w:rsidR="00996A9E" w:rsidRPr="00A93A01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3116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Керівництво при проходженні плавальної практики здобувачами освіти денної форми навчання</w:t>
            </w:r>
          </w:p>
        </w:tc>
        <w:tc>
          <w:tcPr>
            <w:tcW w:w="2445" w:type="dxa"/>
          </w:tcPr>
          <w:p w:rsidR="00996A9E" w:rsidRPr="00E40559" w:rsidRDefault="00996A9E" w:rsidP="000E0ABE">
            <w:pPr>
              <w:spacing w:line="259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 xml:space="preserve">3 години на одного здобувача денної форми навчання 1-2 курсів; </w:t>
            </w:r>
          </w:p>
          <w:p w:rsidR="00996A9E" w:rsidRPr="00E40559" w:rsidRDefault="00996A9E" w:rsidP="000E0ABE">
            <w:pPr>
              <w:spacing w:line="259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 xml:space="preserve">1 годину для </w:t>
            </w:r>
            <w:r w:rsidRPr="00E40559">
              <w:rPr>
                <w:rFonts w:eastAsia="Times New Roman"/>
                <w:sz w:val="24"/>
                <w:szCs w:val="24"/>
                <w:lang w:val="uk-UA"/>
              </w:rPr>
              <w:lastRenderedPageBreak/>
              <w:t xml:space="preserve">здобувача денної форми навчання 3-4 курсів; </w:t>
            </w:r>
          </w:p>
        </w:tc>
        <w:tc>
          <w:tcPr>
            <w:tcW w:w="3684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lastRenderedPageBreak/>
              <w:t>У тому числі 0,5 годин на кожного здобувача для захисту звіту з плавальної практики та 0,5 годин для консультування та проведення інструктажів</w:t>
            </w:r>
          </w:p>
        </w:tc>
      </w:tr>
      <w:tr w:rsidR="00996A9E" w:rsidRPr="00A93A01" w:rsidTr="000E0ABE">
        <w:tc>
          <w:tcPr>
            <w:tcW w:w="678" w:type="dxa"/>
            <w:gridSpan w:val="2"/>
          </w:tcPr>
          <w:p w:rsidR="00996A9E" w:rsidRPr="00A93A01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lastRenderedPageBreak/>
              <w:t>4.2.</w:t>
            </w:r>
          </w:p>
        </w:tc>
        <w:tc>
          <w:tcPr>
            <w:tcW w:w="3116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Керівництво при проходженні плавальної практики здобувачами освіти заочної форми навчання</w:t>
            </w:r>
          </w:p>
        </w:tc>
        <w:tc>
          <w:tcPr>
            <w:tcW w:w="2445" w:type="dxa"/>
          </w:tcPr>
          <w:p w:rsidR="00996A9E" w:rsidRPr="00E40559" w:rsidRDefault="00996A9E" w:rsidP="000E0ABE">
            <w:pPr>
              <w:spacing w:line="259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0,5 годин на одного здобувача заочної форми навчання</w:t>
            </w:r>
          </w:p>
        </w:tc>
        <w:tc>
          <w:tcPr>
            <w:tcW w:w="3684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996A9E" w:rsidRPr="00A93A01" w:rsidTr="000E0ABE">
        <w:tc>
          <w:tcPr>
            <w:tcW w:w="678" w:type="dxa"/>
            <w:gridSpan w:val="2"/>
          </w:tcPr>
          <w:p w:rsidR="00996A9E" w:rsidRPr="00A93A01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4.3.</w:t>
            </w:r>
          </w:p>
        </w:tc>
        <w:tc>
          <w:tcPr>
            <w:tcW w:w="3116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Керівництво при проходженні виробничої практики</w:t>
            </w:r>
          </w:p>
        </w:tc>
        <w:tc>
          <w:tcPr>
            <w:tcW w:w="2445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2 години на добу для академічної групи</w:t>
            </w:r>
          </w:p>
        </w:tc>
        <w:tc>
          <w:tcPr>
            <w:tcW w:w="3684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 xml:space="preserve">У тому числі захист звіту з виробничої практики </w:t>
            </w:r>
          </w:p>
        </w:tc>
      </w:tr>
      <w:tr w:rsidR="00996A9E" w:rsidRPr="00A93A01" w:rsidTr="000E0ABE">
        <w:tc>
          <w:tcPr>
            <w:tcW w:w="678" w:type="dxa"/>
            <w:gridSpan w:val="2"/>
          </w:tcPr>
          <w:p w:rsidR="00996A9E" w:rsidRPr="00A93A01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4.4.</w:t>
            </w:r>
          </w:p>
        </w:tc>
        <w:tc>
          <w:tcPr>
            <w:tcW w:w="3116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Керівництво при проходженні технологічної практики</w:t>
            </w:r>
          </w:p>
        </w:tc>
        <w:tc>
          <w:tcPr>
            <w:tcW w:w="2445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6 годин на добу для однієї підгрупи</w:t>
            </w:r>
          </w:p>
        </w:tc>
        <w:tc>
          <w:tcPr>
            <w:tcW w:w="3684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Складання заліку з технологічної практики 2 години на академічну групу</w:t>
            </w:r>
          </w:p>
        </w:tc>
      </w:tr>
      <w:tr w:rsidR="00996A9E" w:rsidRPr="00A93A01" w:rsidTr="000E0ABE">
        <w:tc>
          <w:tcPr>
            <w:tcW w:w="678" w:type="dxa"/>
            <w:gridSpan w:val="2"/>
          </w:tcPr>
          <w:p w:rsidR="00996A9E" w:rsidRPr="00A93A01" w:rsidRDefault="00996A9E" w:rsidP="000E0ABE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116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b/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6129" w:type="dxa"/>
            <w:gridSpan w:val="2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</w:tr>
      <w:tr w:rsidR="00996A9E" w:rsidRPr="00A93A01" w:rsidTr="000E0ABE">
        <w:tc>
          <w:tcPr>
            <w:tcW w:w="678" w:type="dxa"/>
            <w:gridSpan w:val="2"/>
          </w:tcPr>
          <w:p w:rsidR="00996A9E" w:rsidRPr="00A93A01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3116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Проведення семестрових екзаменів:</w:t>
            </w:r>
          </w:p>
          <w:p w:rsidR="00996A9E" w:rsidRPr="00E40559" w:rsidRDefault="00996A9E" w:rsidP="00F128F6">
            <w:pPr>
              <w:numPr>
                <w:ilvl w:val="0"/>
                <w:numId w:val="38"/>
              </w:numPr>
              <w:spacing w:after="160" w:line="259" w:lineRule="auto"/>
              <w:ind w:left="65" w:firstLine="0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в усній формі</w:t>
            </w:r>
          </w:p>
          <w:p w:rsidR="00996A9E" w:rsidRPr="00E40559" w:rsidRDefault="00996A9E" w:rsidP="00F128F6">
            <w:pPr>
              <w:spacing w:after="160" w:line="259" w:lineRule="auto"/>
              <w:ind w:left="65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996A9E" w:rsidRPr="00E40559" w:rsidRDefault="00996A9E" w:rsidP="00F128F6">
            <w:pPr>
              <w:numPr>
                <w:ilvl w:val="0"/>
                <w:numId w:val="38"/>
              </w:numPr>
              <w:spacing w:after="160" w:line="259" w:lineRule="auto"/>
              <w:ind w:left="65" w:firstLine="0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у письмовій формі</w:t>
            </w:r>
          </w:p>
        </w:tc>
        <w:tc>
          <w:tcPr>
            <w:tcW w:w="2445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-0,33 години на одного здобувача</w:t>
            </w:r>
          </w:p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-до 3 годин на академічну групу; +0,5 годин на перевірку однієї роботи</w:t>
            </w:r>
          </w:p>
        </w:tc>
        <w:tc>
          <w:tcPr>
            <w:tcW w:w="3684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996A9E" w:rsidRPr="00A93A01" w:rsidTr="000E0ABE">
        <w:tc>
          <w:tcPr>
            <w:tcW w:w="678" w:type="dxa"/>
            <w:gridSpan w:val="2"/>
          </w:tcPr>
          <w:p w:rsidR="00996A9E" w:rsidRPr="00A93A01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3116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 xml:space="preserve">Проведення заліку </w:t>
            </w:r>
          </w:p>
        </w:tc>
        <w:tc>
          <w:tcPr>
            <w:tcW w:w="2445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2 години на академічну групу</w:t>
            </w:r>
          </w:p>
        </w:tc>
        <w:tc>
          <w:tcPr>
            <w:tcW w:w="3684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996A9E" w:rsidRPr="00A93A01" w:rsidTr="000E0ABE">
        <w:tc>
          <w:tcPr>
            <w:tcW w:w="678" w:type="dxa"/>
            <w:gridSpan w:val="2"/>
          </w:tcPr>
          <w:p w:rsidR="00996A9E" w:rsidRPr="00A93A01" w:rsidRDefault="00996A9E" w:rsidP="000E0ABE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116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b/>
                <w:sz w:val="24"/>
                <w:szCs w:val="24"/>
                <w:lang w:val="uk-UA"/>
              </w:rPr>
              <w:t>Підсумкова атестація</w:t>
            </w:r>
          </w:p>
        </w:tc>
        <w:tc>
          <w:tcPr>
            <w:tcW w:w="6129" w:type="dxa"/>
            <w:gridSpan w:val="2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b/>
                <w:sz w:val="24"/>
                <w:szCs w:val="24"/>
                <w:lang w:val="uk-UA"/>
              </w:rPr>
              <w:t>Атестацію проводить комісія у складі голови та 5-ти членів комісії</w:t>
            </w:r>
          </w:p>
        </w:tc>
      </w:tr>
      <w:tr w:rsidR="00996A9E" w:rsidRPr="00A93A01" w:rsidTr="000E0ABE">
        <w:tc>
          <w:tcPr>
            <w:tcW w:w="678" w:type="dxa"/>
            <w:gridSpan w:val="2"/>
          </w:tcPr>
          <w:p w:rsidR="00996A9E" w:rsidRPr="00A93A01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3116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 xml:space="preserve">Проведення екзаменаційної консультацій </w:t>
            </w:r>
          </w:p>
        </w:tc>
        <w:tc>
          <w:tcPr>
            <w:tcW w:w="2445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2 годин на академічну групу з кожної дисципліни</w:t>
            </w:r>
          </w:p>
        </w:tc>
        <w:tc>
          <w:tcPr>
            <w:tcW w:w="3684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на одну дисципліну для однієї екзаменаційної групи з дисципліни, що входить до програми кваліфікаційних екзаменів</w:t>
            </w:r>
          </w:p>
        </w:tc>
      </w:tr>
      <w:tr w:rsidR="00996A9E" w:rsidRPr="00703B26" w:rsidTr="000E0ABE">
        <w:tc>
          <w:tcPr>
            <w:tcW w:w="678" w:type="dxa"/>
            <w:gridSpan w:val="2"/>
          </w:tcPr>
          <w:p w:rsidR="00996A9E" w:rsidRPr="00A93A01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Проведення кваліфікаційних екзаменів</w:t>
            </w:r>
          </w:p>
        </w:tc>
        <w:tc>
          <w:tcPr>
            <w:tcW w:w="2445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0,5 годин на одного здобувача голові та кожному члену екзаменаційної комісії</w:t>
            </w:r>
          </w:p>
        </w:tc>
        <w:tc>
          <w:tcPr>
            <w:tcW w:w="3684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Не більше 6 годин на день. Кількість членів комісії шість осіб.</w:t>
            </w:r>
          </w:p>
        </w:tc>
      </w:tr>
      <w:tr w:rsidR="00996A9E" w:rsidRPr="00A93A01" w:rsidTr="000E0ABE">
        <w:tc>
          <w:tcPr>
            <w:tcW w:w="678" w:type="dxa"/>
            <w:gridSpan w:val="2"/>
            <w:vMerge w:val="restart"/>
          </w:tcPr>
          <w:p w:rsidR="00996A9E" w:rsidRPr="00A93A01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Керівництво, консультування, рецензування та проведення захисту дипломних (випускних робіт) у тому числі:</w:t>
            </w:r>
          </w:p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445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lastRenderedPageBreak/>
              <w:t>25 годин на одного здобувача, у тому числі:</w:t>
            </w:r>
          </w:p>
        </w:tc>
        <w:tc>
          <w:tcPr>
            <w:tcW w:w="3684" w:type="dxa"/>
            <w:shd w:val="clear" w:color="auto" w:fill="auto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За одним керівником закріплюється до восьми дипломних проектів (робіт) (для освітньо-кваліфікаційного рівня «бакалавр»).</w:t>
            </w:r>
          </w:p>
        </w:tc>
      </w:tr>
      <w:tr w:rsidR="00996A9E" w:rsidRPr="00A93A01" w:rsidTr="000E0ABE">
        <w:tc>
          <w:tcPr>
            <w:tcW w:w="678" w:type="dxa"/>
            <w:gridSpan w:val="2"/>
            <w:vMerge/>
          </w:tcPr>
          <w:p w:rsidR="00996A9E" w:rsidRPr="00A93A01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Керівництво дипломною роботою</w:t>
            </w:r>
          </w:p>
        </w:tc>
        <w:tc>
          <w:tcPr>
            <w:tcW w:w="2445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19 годин на одного здобувача</w:t>
            </w:r>
          </w:p>
        </w:tc>
        <w:tc>
          <w:tcPr>
            <w:tcW w:w="3684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996A9E" w:rsidRPr="00A93A01" w:rsidTr="000E0ABE">
        <w:tc>
          <w:tcPr>
            <w:tcW w:w="678" w:type="dxa"/>
            <w:gridSpan w:val="2"/>
            <w:vMerge/>
          </w:tcPr>
          <w:p w:rsidR="00996A9E" w:rsidRPr="00A93A01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Консультування :</w:t>
            </w:r>
          </w:p>
        </w:tc>
        <w:tc>
          <w:tcPr>
            <w:tcW w:w="2445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996A9E" w:rsidRPr="00A93A01" w:rsidTr="000E0ABE">
        <w:tc>
          <w:tcPr>
            <w:tcW w:w="678" w:type="dxa"/>
            <w:gridSpan w:val="2"/>
            <w:vMerge/>
          </w:tcPr>
          <w:p w:rsidR="00996A9E" w:rsidRPr="00A93A01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 xml:space="preserve">-з безпеки життєдіяльності </w:t>
            </w:r>
          </w:p>
        </w:tc>
        <w:tc>
          <w:tcPr>
            <w:tcW w:w="2445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0,5 годин на одного здобувача</w:t>
            </w:r>
          </w:p>
        </w:tc>
        <w:tc>
          <w:tcPr>
            <w:tcW w:w="3684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996A9E" w:rsidRPr="00A93A01" w:rsidTr="000E0ABE">
        <w:tc>
          <w:tcPr>
            <w:tcW w:w="678" w:type="dxa"/>
            <w:gridSpan w:val="2"/>
            <w:vMerge/>
          </w:tcPr>
          <w:p w:rsidR="00996A9E" w:rsidRPr="00A93A01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116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-з охоронних заходів на судні</w:t>
            </w:r>
          </w:p>
        </w:tc>
        <w:tc>
          <w:tcPr>
            <w:tcW w:w="2445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0,25 годин на одного здобувача</w:t>
            </w:r>
          </w:p>
        </w:tc>
        <w:tc>
          <w:tcPr>
            <w:tcW w:w="3684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996A9E" w:rsidRPr="00A93A01" w:rsidTr="000E0ABE">
        <w:tc>
          <w:tcPr>
            <w:tcW w:w="678" w:type="dxa"/>
            <w:gridSpan w:val="2"/>
            <w:vMerge/>
          </w:tcPr>
          <w:p w:rsidR="00996A9E" w:rsidRPr="00A93A01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116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E40559">
              <w:rPr>
                <w:rFonts w:eastAsia="Times New Roman"/>
                <w:sz w:val="24"/>
                <w:szCs w:val="24"/>
                <w:lang w:val="uk-UA"/>
              </w:rPr>
              <w:t>Нормоконтроль</w:t>
            </w:r>
            <w:proofErr w:type="spellEnd"/>
          </w:p>
        </w:tc>
        <w:tc>
          <w:tcPr>
            <w:tcW w:w="2445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0,25 годин на одного здобувача</w:t>
            </w:r>
          </w:p>
        </w:tc>
        <w:tc>
          <w:tcPr>
            <w:tcW w:w="3684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996A9E" w:rsidRPr="00A93A01" w:rsidTr="000E0ABE">
        <w:tc>
          <w:tcPr>
            <w:tcW w:w="678" w:type="dxa"/>
            <w:gridSpan w:val="2"/>
            <w:vMerge/>
          </w:tcPr>
          <w:p w:rsidR="00996A9E" w:rsidRPr="00A93A01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116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Рецензування</w:t>
            </w:r>
          </w:p>
        </w:tc>
        <w:tc>
          <w:tcPr>
            <w:tcW w:w="2445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2 години на одного здобувача</w:t>
            </w:r>
          </w:p>
        </w:tc>
        <w:tc>
          <w:tcPr>
            <w:tcW w:w="3684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996A9E" w:rsidRPr="00703B26" w:rsidTr="000E0ABE">
        <w:tc>
          <w:tcPr>
            <w:tcW w:w="678" w:type="dxa"/>
            <w:gridSpan w:val="2"/>
            <w:vMerge/>
          </w:tcPr>
          <w:p w:rsidR="00996A9E" w:rsidRPr="00A93A01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116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 xml:space="preserve">Екзаменаційна комісія </w:t>
            </w:r>
          </w:p>
        </w:tc>
        <w:tc>
          <w:tcPr>
            <w:tcW w:w="2445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3 години (0,5 годин на одного здобувача голові та кожному члену екзаменаційної комісії)</w:t>
            </w:r>
          </w:p>
        </w:tc>
        <w:tc>
          <w:tcPr>
            <w:tcW w:w="3684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Кількість членів комісії шість осіб.</w:t>
            </w:r>
          </w:p>
        </w:tc>
      </w:tr>
      <w:tr w:rsidR="00996A9E" w:rsidRPr="00A93A01" w:rsidTr="000E0ABE">
        <w:tc>
          <w:tcPr>
            <w:tcW w:w="678" w:type="dxa"/>
            <w:gridSpan w:val="2"/>
          </w:tcPr>
          <w:p w:rsidR="00996A9E" w:rsidRPr="00A93A01" w:rsidRDefault="00996A9E" w:rsidP="000E0ABE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245" w:type="dxa"/>
            <w:gridSpan w:val="3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Аспірантура </w:t>
            </w:r>
          </w:p>
        </w:tc>
      </w:tr>
      <w:tr w:rsidR="00996A9E" w:rsidRPr="00A93A01" w:rsidTr="000E0ABE">
        <w:tc>
          <w:tcPr>
            <w:tcW w:w="678" w:type="dxa"/>
            <w:gridSpan w:val="2"/>
          </w:tcPr>
          <w:p w:rsidR="00996A9E" w:rsidRPr="00A93A01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116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Керівництво аспірантами</w:t>
            </w:r>
          </w:p>
        </w:tc>
        <w:tc>
          <w:tcPr>
            <w:tcW w:w="2445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E40559">
              <w:rPr>
                <w:rFonts w:eastAsia="Times New Roman"/>
                <w:sz w:val="24"/>
                <w:szCs w:val="24"/>
                <w:lang w:val="uk-UA"/>
              </w:rPr>
              <w:t>50 годин щороку на одного аспіранта</w:t>
            </w:r>
          </w:p>
        </w:tc>
        <w:tc>
          <w:tcPr>
            <w:tcW w:w="3684" w:type="dxa"/>
          </w:tcPr>
          <w:p w:rsidR="00996A9E" w:rsidRPr="00E40559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996A9E" w:rsidRPr="00A93A01" w:rsidTr="000E0ABE">
        <w:tc>
          <w:tcPr>
            <w:tcW w:w="678" w:type="dxa"/>
            <w:gridSpan w:val="2"/>
          </w:tcPr>
          <w:p w:rsidR="00996A9E" w:rsidRPr="00A93A01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3116" w:type="dxa"/>
          </w:tcPr>
          <w:p w:rsidR="00996A9E" w:rsidRPr="00A93A01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Керівництво здобувачами (до 5 років)</w:t>
            </w:r>
          </w:p>
        </w:tc>
        <w:tc>
          <w:tcPr>
            <w:tcW w:w="2445" w:type="dxa"/>
          </w:tcPr>
          <w:p w:rsidR="00996A9E" w:rsidRPr="00A93A01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sz w:val="24"/>
                <w:szCs w:val="24"/>
                <w:lang w:val="uk-UA"/>
              </w:rPr>
              <w:t>25 годин щороку на здобувача</w:t>
            </w:r>
          </w:p>
        </w:tc>
        <w:tc>
          <w:tcPr>
            <w:tcW w:w="3684" w:type="dxa"/>
          </w:tcPr>
          <w:p w:rsidR="00996A9E" w:rsidRPr="00A93A01" w:rsidRDefault="00996A9E" w:rsidP="000E0ABE">
            <w:pPr>
              <w:spacing w:after="160" w:line="259" w:lineRule="auto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</w:tbl>
    <w:p w:rsidR="00614C7B" w:rsidRPr="00A93A01" w:rsidRDefault="00614C7B" w:rsidP="00614C7B">
      <w:pPr>
        <w:ind w:right="20"/>
        <w:rPr>
          <w:rFonts w:eastAsia="Times New Roman"/>
          <w:b/>
          <w:bCs/>
          <w:color w:val="000000" w:themeColor="text1"/>
          <w:sz w:val="6"/>
          <w:szCs w:val="28"/>
          <w:lang w:val="uk-UA"/>
        </w:rPr>
      </w:pPr>
    </w:p>
    <w:p w:rsidR="00F368F9" w:rsidRDefault="00F368F9">
      <w:pPr>
        <w:ind w:right="20"/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</w:p>
    <w:p w:rsidR="00F368F9" w:rsidRDefault="00F368F9">
      <w:pPr>
        <w:ind w:right="20"/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</w:p>
    <w:p w:rsidR="00C574FA" w:rsidRPr="00A93A01" w:rsidRDefault="00961437">
      <w:pPr>
        <w:ind w:right="20"/>
        <w:jc w:val="center"/>
        <w:rPr>
          <w:color w:val="000000" w:themeColor="text1"/>
          <w:sz w:val="20"/>
          <w:szCs w:val="20"/>
          <w:lang w:val="uk-UA"/>
        </w:rPr>
      </w:pPr>
      <w:bookmarkStart w:id="0" w:name="_GoBack"/>
      <w:bookmarkEnd w:id="0"/>
      <w:r w:rsidRPr="00A93A01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2.2. Планування та облік наукової, методичної</w:t>
      </w:r>
    </w:p>
    <w:p w:rsidR="00C574FA" w:rsidRPr="00A93A01" w:rsidRDefault="00E8175E" w:rsidP="00373721">
      <w:pPr>
        <w:ind w:right="20"/>
        <w:jc w:val="center"/>
        <w:rPr>
          <w:color w:val="000000" w:themeColor="text1"/>
          <w:sz w:val="20"/>
          <w:szCs w:val="20"/>
          <w:lang w:val="uk-UA"/>
        </w:rPr>
      </w:pPr>
      <w:r w:rsidRPr="00A93A01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 xml:space="preserve">та організаційної </w:t>
      </w:r>
      <w:r w:rsidR="00961437" w:rsidRPr="00A93A01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роботи</w:t>
      </w:r>
    </w:p>
    <w:p w:rsidR="00C574FA" w:rsidRPr="00A93A01" w:rsidRDefault="00961437" w:rsidP="00466E28">
      <w:pPr>
        <w:spacing w:line="236" w:lineRule="auto"/>
        <w:ind w:left="260" w:right="280" w:firstLine="708"/>
        <w:jc w:val="both"/>
        <w:rPr>
          <w:color w:val="000000" w:themeColor="text1"/>
          <w:sz w:val="20"/>
          <w:szCs w:val="20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2.2.1. Обсяг наукової, </w:t>
      </w:r>
      <w:r w:rsidR="0003323F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методичної </w:t>
      </w:r>
      <w:r w:rsidR="00E8175E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та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організаційної роботи не входить у навчальне навантаження науково-педагогічних працівників, а враховується у загальній тривалості їх робочого часу.</w:t>
      </w:r>
    </w:p>
    <w:p w:rsidR="00C574FA" w:rsidRPr="00A93A01" w:rsidRDefault="00C574FA" w:rsidP="00466E28">
      <w:pPr>
        <w:spacing w:line="17" w:lineRule="exact"/>
        <w:jc w:val="both"/>
        <w:rPr>
          <w:color w:val="000000" w:themeColor="text1"/>
          <w:sz w:val="20"/>
          <w:szCs w:val="20"/>
          <w:lang w:val="uk-UA"/>
        </w:rPr>
      </w:pPr>
    </w:p>
    <w:p w:rsidR="00C574FA" w:rsidRPr="00A93A01" w:rsidRDefault="00961437" w:rsidP="00466E28">
      <w:pPr>
        <w:spacing w:line="237" w:lineRule="auto"/>
        <w:ind w:left="260" w:right="280" w:firstLine="708"/>
        <w:jc w:val="both"/>
        <w:rPr>
          <w:color w:val="000000" w:themeColor="text1"/>
          <w:sz w:val="20"/>
          <w:szCs w:val="20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2.2.2. Переліки осно</w:t>
      </w:r>
      <w:r w:rsidR="00E8175E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вних видів методичної, наукової та організаційної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роботи мають орієнтовний характер і можуть доповнюватися певними видами роботи, які, за </w:t>
      </w:r>
      <w:r w:rsidR="00B17541" w:rsidRPr="00A93A01">
        <w:rPr>
          <w:rFonts w:eastAsia="Times New Roman"/>
          <w:color w:val="000000" w:themeColor="text1"/>
          <w:sz w:val="28"/>
          <w:szCs w:val="28"/>
          <w:lang w:val="uk-UA"/>
        </w:rPr>
        <w:t>рішенням кафедри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, виконуються науково-педагогічними працівниками.</w:t>
      </w:r>
    </w:p>
    <w:p w:rsidR="002033AD" w:rsidRPr="00A93A01" w:rsidRDefault="00E77B5F" w:rsidP="00466E28">
      <w:pPr>
        <w:spacing w:line="237" w:lineRule="auto"/>
        <w:ind w:left="260" w:right="280" w:firstLine="708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Норми часу для планування та обліку наукової, методичної та організаційної роботи наведені в табл. 3, 4, 5.</w:t>
      </w:r>
    </w:p>
    <w:p w:rsidR="00834BA7" w:rsidRPr="00A93A01" w:rsidRDefault="00373721" w:rsidP="005F3573">
      <w:pPr>
        <w:pageBreakBefore/>
        <w:jc w:val="right"/>
        <w:rPr>
          <w:sz w:val="28"/>
          <w:szCs w:val="16"/>
          <w:lang w:val="uk-UA"/>
        </w:rPr>
      </w:pPr>
      <w:r w:rsidRPr="00A93A01">
        <w:rPr>
          <w:sz w:val="28"/>
          <w:szCs w:val="16"/>
          <w:lang w:val="uk-UA"/>
        </w:rPr>
        <w:lastRenderedPageBreak/>
        <w:t>Таблиця 3</w:t>
      </w:r>
    </w:p>
    <w:p w:rsidR="00373721" w:rsidRPr="00A93A01" w:rsidRDefault="00373721" w:rsidP="00373721">
      <w:pPr>
        <w:jc w:val="center"/>
        <w:rPr>
          <w:b/>
          <w:sz w:val="28"/>
          <w:szCs w:val="16"/>
          <w:lang w:val="uk-UA"/>
        </w:rPr>
      </w:pPr>
      <w:r w:rsidRPr="00A93A01">
        <w:rPr>
          <w:b/>
          <w:sz w:val="28"/>
          <w:szCs w:val="16"/>
          <w:lang w:val="uk-UA"/>
        </w:rPr>
        <w:t>Норми часу для планування та обліку наукової роботи</w:t>
      </w:r>
    </w:p>
    <w:p w:rsidR="00373721" w:rsidRPr="005944F3" w:rsidRDefault="00373721" w:rsidP="00373721">
      <w:pPr>
        <w:jc w:val="right"/>
        <w:rPr>
          <w:b/>
          <w:sz w:val="8"/>
          <w:szCs w:val="16"/>
          <w:lang w:val="uk-UA"/>
        </w:rPr>
      </w:pPr>
    </w:p>
    <w:tbl>
      <w:tblPr>
        <w:tblStyle w:val="ab"/>
        <w:tblW w:w="9836" w:type="dxa"/>
        <w:tblLook w:val="04A0" w:firstRow="1" w:lastRow="0" w:firstColumn="1" w:lastColumn="0" w:noHBand="0" w:noVBand="1"/>
      </w:tblPr>
      <w:tblGrid>
        <w:gridCol w:w="697"/>
        <w:gridCol w:w="4656"/>
        <w:gridCol w:w="64"/>
        <w:gridCol w:w="1650"/>
        <w:gridCol w:w="15"/>
        <w:gridCol w:w="2754"/>
      </w:tblGrid>
      <w:tr w:rsidR="00373721" w:rsidRPr="00A93A01" w:rsidTr="0002262E">
        <w:tc>
          <w:tcPr>
            <w:tcW w:w="697" w:type="dxa"/>
          </w:tcPr>
          <w:p w:rsidR="00373721" w:rsidRPr="00A93A01" w:rsidRDefault="00732333" w:rsidP="00373721">
            <w:pPr>
              <w:rPr>
                <w:b/>
                <w:sz w:val="28"/>
                <w:szCs w:val="16"/>
                <w:lang w:val="uk-UA"/>
              </w:rPr>
            </w:pPr>
            <w:r w:rsidRPr="00A93A01">
              <w:rPr>
                <w:b/>
                <w:sz w:val="28"/>
                <w:szCs w:val="16"/>
                <w:lang w:val="uk-UA"/>
              </w:rPr>
              <w:t>№</w:t>
            </w:r>
          </w:p>
        </w:tc>
        <w:tc>
          <w:tcPr>
            <w:tcW w:w="4720" w:type="dxa"/>
            <w:gridSpan w:val="2"/>
          </w:tcPr>
          <w:p w:rsidR="00373721" w:rsidRPr="00A93A01" w:rsidRDefault="00732333" w:rsidP="00373721">
            <w:pPr>
              <w:rPr>
                <w:b/>
                <w:sz w:val="28"/>
                <w:szCs w:val="16"/>
                <w:lang w:val="uk-UA"/>
              </w:rPr>
            </w:pPr>
            <w:r w:rsidRPr="00A93A01">
              <w:rPr>
                <w:b/>
                <w:sz w:val="28"/>
                <w:szCs w:val="16"/>
                <w:lang w:val="uk-UA"/>
              </w:rPr>
              <w:t xml:space="preserve">Вид роботи </w:t>
            </w:r>
          </w:p>
        </w:tc>
        <w:tc>
          <w:tcPr>
            <w:tcW w:w="1665" w:type="dxa"/>
            <w:gridSpan w:val="2"/>
          </w:tcPr>
          <w:p w:rsidR="00373721" w:rsidRPr="00A93A01" w:rsidRDefault="00732333" w:rsidP="00373721">
            <w:pPr>
              <w:rPr>
                <w:b/>
                <w:sz w:val="28"/>
                <w:szCs w:val="16"/>
                <w:lang w:val="uk-UA"/>
              </w:rPr>
            </w:pPr>
            <w:r w:rsidRPr="00A93A01">
              <w:rPr>
                <w:b/>
                <w:sz w:val="28"/>
                <w:szCs w:val="16"/>
                <w:lang w:val="uk-UA"/>
              </w:rPr>
              <w:t>Норма часу</w:t>
            </w:r>
          </w:p>
        </w:tc>
        <w:tc>
          <w:tcPr>
            <w:tcW w:w="2754" w:type="dxa"/>
          </w:tcPr>
          <w:p w:rsidR="00373721" w:rsidRPr="00A93A01" w:rsidRDefault="00732333" w:rsidP="00373721">
            <w:pPr>
              <w:rPr>
                <w:b/>
                <w:sz w:val="28"/>
                <w:szCs w:val="16"/>
                <w:lang w:val="uk-UA"/>
              </w:rPr>
            </w:pPr>
            <w:r w:rsidRPr="00A93A01">
              <w:rPr>
                <w:b/>
                <w:sz w:val="28"/>
                <w:szCs w:val="16"/>
                <w:lang w:val="uk-UA"/>
              </w:rPr>
              <w:t xml:space="preserve">Примітка </w:t>
            </w:r>
          </w:p>
        </w:tc>
      </w:tr>
      <w:tr w:rsidR="00732333" w:rsidRPr="00A93A01" w:rsidTr="0002262E">
        <w:tc>
          <w:tcPr>
            <w:tcW w:w="697" w:type="dxa"/>
          </w:tcPr>
          <w:p w:rsidR="00732333" w:rsidRPr="00A93A01" w:rsidRDefault="00732333" w:rsidP="00373721">
            <w:pPr>
              <w:rPr>
                <w:b/>
                <w:sz w:val="24"/>
                <w:szCs w:val="16"/>
                <w:lang w:val="uk-UA"/>
              </w:rPr>
            </w:pPr>
            <w:r w:rsidRPr="00A93A01">
              <w:rPr>
                <w:b/>
                <w:sz w:val="24"/>
                <w:szCs w:val="16"/>
                <w:lang w:val="uk-UA"/>
              </w:rPr>
              <w:t>1.</w:t>
            </w:r>
          </w:p>
        </w:tc>
        <w:tc>
          <w:tcPr>
            <w:tcW w:w="9139" w:type="dxa"/>
            <w:gridSpan w:val="5"/>
          </w:tcPr>
          <w:p w:rsidR="00732333" w:rsidRPr="00A93A01" w:rsidRDefault="00732333" w:rsidP="00373721">
            <w:pPr>
              <w:rPr>
                <w:b/>
                <w:sz w:val="24"/>
                <w:szCs w:val="16"/>
                <w:lang w:val="uk-UA"/>
              </w:rPr>
            </w:pPr>
            <w:r w:rsidRPr="00A93A01">
              <w:rPr>
                <w:b/>
                <w:sz w:val="24"/>
                <w:szCs w:val="16"/>
                <w:lang w:val="uk-UA"/>
              </w:rPr>
              <w:t>Виконання планових наукових досліджень</w:t>
            </w:r>
          </w:p>
        </w:tc>
      </w:tr>
      <w:tr w:rsidR="00373721" w:rsidRPr="00A93A01" w:rsidTr="0002262E">
        <w:tc>
          <w:tcPr>
            <w:tcW w:w="697" w:type="dxa"/>
          </w:tcPr>
          <w:p w:rsidR="00373721" w:rsidRPr="00A93A01" w:rsidRDefault="00732333" w:rsidP="00373721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1.1.</w:t>
            </w:r>
          </w:p>
        </w:tc>
        <w:tc>
          <w:tcPr>
            <w:tcW w:w="4720" w:type="dxa"/>
            <w:gridSpan w:val="2"/>
          </w:tcPr>
          <w:p w:rsidR="00373721" w:rsidRPr="00A93A01" w:rsidRDefault="008B4EBF" w:rsidP="00373721">
            <w:pPr>
              <w:rPr>
                <w:sz w:val="24"/>
                <w:szCs w:val="16"/>
                <w:lang w:val="uk-UA"/>
              </w:rPr>
            </w:pPr>
            <w:r>
              <w:rPr>
                <w:sz w:val="24"/>
                <w:szCs w:val="16"/>
                <w:lang w:val="uk-UA"/>
              </w:rPr>
              <w:t>В</w:t>
            </w:r>
            <w:r w:rsidRPr="008B4EBF">
              <w:rPr>
                <w:sz w:val="24"/>
                <w:szCs w:val="16"/>
                <w:lang w:val="uk-UA"/>
              </w:rPr>
              <w:t>иконання функцій (повноважень, обов’язків) наукового керівника або відповідального виконавця наукової теми (проекту)</w:t>
            </w:r>
            <w:r w:rsidR="00732333" w:rsidRPr="00A93A01">
              <w:rPr>
                <w:sz w:val="24"/>
                <w:szCs w:val="16"/>
                <w:lang w:val="uk-UA"/>
              </w:rPr>
              <w:t xml:space="preserve"> НДР</w:t>
            </w:r>
          </w:p>
        </w:tc>
        <w:tc>
          <w:tcPr>
            <w:tcW w:w="1665" w:type="dxa"/>
            <w:gridSpan w:val="2"/>
          </w:tcPr>
          <w:p w:rsidR="00373721" w:rsidRPr="00A93A01" w:rsidRDefault="00732333" w:rsidP="00732333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10 год.</w:t>
            </w:r>
          </w:p>
        </w:tc>
        <w:tc>
          <w:tcPr>
            <w:tcW w:w="2754" w:type="dxa"/>
          </w:tcPr>
          <w:p w:rsidR="00373721" w:rsidRPr="00A93A01" w:rsidRDefault="00732333" w:rsidP="00823292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 xml:space="preserve">за кожну 1 </w:t>
            </w:r>
            <w:proofErr w:type="spellStart"/>
            <w:r w:rsidRPr="00A93A01">
              <w:rPr>
                <w:sz w:val="24"/>
                <w:szCs w:val="16"/>
                <w:lang w:val="uk-UA"/>
              </w:rPr>
              <w:t>тис.грн</w:t>
            </w:r>
            <w:proofErr w:type="spellEnd"/>
            <w:r w:rsidRPr="00A93A01">
              <w:rPr>
                <w:sz w:val="24"/>
                <w:szCs w:val="16"/>
                <w:lang w:val="uk-UA"/>
              </w:rPr>
              <w:t>.</w:t>
            </w:r>
          </w:p>
        </w:tc>
      </w:tr>
      <w:tr w:rsidR="00373721" w:rsidRPr="00A93A01" w:rsidTr="0002262E">
        <w:tc>
          <w:tcPr>
            <w:tcW w:w="697" w:type="dxa"/>
          </w:tcPr>
          <w:p w:rsidR="00373721" w:rsidRPr="00A93A01" w:rsidRDefault="00732333" w:rsidP="00373721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1.2.</w:t>
            </w:r>
          </w:p>
        </w:tc>
        <w:tc>
          <w:tcPr>
            <w:tcW w:w="4720" w:type="dxa"/>
            <w:gridSpan w:val="2"/>
          </w:tcPr>
          <w:p w:rsidR="00373721" w:rsidRPr="00A93A01" w:rsidRDefault="00732333" w:rsidP="00373721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Підготовка повного звіту про НДР</w:t>
            </w:r>
          </w:p>
        </w:tc>
        <w:tc>
          <w:tcPr>
            <w:tcW w:w="1665" w:type="dxa"/>
            <w:gridSpan w:val="2"/>
          </w:tcPr>
          <w:p w:rsidR="00373721" w:rsidRPr="00A93A01" w:rsidRDefault="00732333" w:rsidP="00732333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50 год.</w:t>
            </w:r>
          </w:p>
        </w:tc>
        <w:tc>
          <w:tcPr>
            <w:tcW w:w="2754" w:type="dxa"/>
          </w:tcPr>
          <w:p w:rsidR="00373721" w:rsidRPr="00A93A01" w:rsidRDefault="00732333" w:rsidP="00823292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за 1 умов. друк. аркуш на всіх авторів</w:t>
            </w:r>
          </w:p>
        </w:tc>
      </w:tr>
      <w:tr w:rsidR="00732333" w:rsidRPr="00A93A01" w:rsidTr="0002262E">
        <w:tc>
          <w:tcPr>
            <w:tcW w:w="697" w:type="dxa"/>
          </w:tcPr>
          <w:p w:rsidR="00732333" w:rsidRPr="00A93A01" w:rsidRDefault="00732333" w:rsidP="00373721">
            <w:pPr>
              <w:rPr>
                <w:b/>
                <w:sz w:val="24"/>
                <w:szCs w:val="16"/>
                <w:lang w:val="uk-UA"/>
              </w:rPr>
            </w:pPr>
            <w:r w:rsidRPr="00A93A01">
              <w:rPr>
                <w:b/>
                <w:sz w:val="24"/>
                <w:szCs w:val="16"/>
                <w:lang w:val="uk-UA"/>
              </w:rPr>
              <w:t>2.</w:t>
            </w:r>
          </w:p>
        </w:tc>
        <w:tc>
          <w:tcPr>
            <w:tcW w:w="9139" w:type="dxa"/>
            <w:gridSpan w:val="5"/>
          </w:tcPr>
          <w:p w:rsidR="00732333" w:rsidRPr="00A93A01" w:rsidRDefault="00732333" w:rsidP="00373721">
            <w:pPr>
              <w:rPr>
                <w:b/>
                <w:sz w:val="24"/>
                <w:szCs w:val="16"/>
                <w:lang w:val="uk-UA"/>
              </w:rPr>
            </w:pPr>
            <w:r w:rsidRPr="00A93A01">
              <w:rPr>
                <w:b/>
                <w:sz w:val="24"/>
                <w:szCs w:val="16"/>
                <w:lang w:val="uk-UA"/>
              </w:rPr>
              <w:t>Підготовка та видання друкованих праць</w:t>
            </w:r>
          </w:p>
        </w:tc>
      </w:tr>
      <w:tr w:rsidR="00373721" w:rsidRPr="00A93A01" w:rsidTr="0002262E">
        <w:tc>
          <w:tcPr>
            <w:tcW w:w="697" w:type="dxa"/>
          </w:tcPr>
          <w:p w:rsidR="00373721" w:rsidRPr="00A93A01" w:rsidRDefault="00732333" w:rsidP="00373721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2.1.</w:t>
            </w:r>
          </w:p>
        </w:tc>
        <w:tc>
          <w:tcPr>
            <w:tcW w:w="4720" w:type="dxa"/>
            <w:gridSpan w:val="2"/>
          </w:tcPr>
          <w:p w:rsidR="00373721" w:rsidRPr="00A93A01" w:rsidRDefault="00732333" w:rsidP="00373721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монографія</w:t>
            </w:r>
          </w:p>
        </w:tc>
        <w:tc>
          <w:tcPr>
            <w:tcW w:w="1665" w:type="dxa"/>
            <w:gridSpan w:val="2"/>
          </w:tcPr>
          <w:p w:rsidR="00373721" w:rsidRPr="00A93A01" w:rsidRDefault="00732333" w:rsidP="00732333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50 год.</w:t>
            </w:r>
          </w:p>
        </w:tc>
        <w:tc>
          <w:tcPr>
            <w:tcW w:w="2754" w:type="dxa"/>
          </w:tcPr>
          <w:p w:rsidR="00373721" w:rsidRPr="00A93A01" w:rsidRDefault="00732333" w:rsidP="00823292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за 1 д.а. на всіх авторів</w:t>
            </w:r>
          </w:p>
        </w:tc>
      </w:tr>
      <w:tr w:rsidR="00373721" w:rsidRPr="00A93A01" w:rsidTr="0002262E">
        <w:tc>
          <w:tcPr>
            <w:tcW w:w="697" w:type="dxa"/>
          </w:tcPr>
          <w:p w:rsidR="00373721" w:rsidRPr="00A93A01" w:rsidRDefault="00732333" w:rsidP="00373721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2.2.</w:t>
            </w:r>
          </w:p>
        </w:tc>
        <w:tc>
          <w:tcPr>
            <w:tcW w:w="4720" w:type="dxa"/>
            <w:gridSpan w:val="2"/>
          </w:tcPr>
          <w:p w:rsidR="00373721" w:rsidRPr="00A93A01" w:rsidRDefault="00732333" w:rsidP="00373721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 xml:space="preserve">Наукові статті: </w:t>
            </w:r>
          </w:p>
        </w:tc>
        <w:tc>
          <w:tcPr>
            <w:tcW w:w="1665" w:type="dxa"/>
            <w:gridSpan w:val="2"/>
          </w:tcPr>
          <w:p w:rsidR="00373721" w:rsidRPr="00A93A01" w:rsidRDefault="00373721" w:rsidP="00732333">
            <w:pPr>
              <w:jc w:val="center"/>
              <w:rPr>
                <w:sz w:val="24"/>
                <w:szCs w:val="16"/>
                <w:lang w:val="uk-UA"/>
              </w:rPr>
            </w:pPr>
          </w:p>
        </w:tc>
        <w:tc>
          <w:tcPr>
            <w:tcW w:w="2754" w:type="dxa"/>
          </w:tcPr>
          <w:p w:rsidR="00373721" w:rsidRPr="00A93A01" w:rsidRDefault="00373721" w:rsidP="00373721">
            <w:pPr>
              <w:rPr>
                <w:sz w:val="24"/>
                <w:szCs w:val="16"/>
                <w:lang w:val="uk-UA"/>
              </w:rPr>
            </w:pPr>
          </w:p>
        </w:tc>
      </w:tr>
      <w:tr w:rsidR="0002262E" w:rsidRPr="00A93A01" w:rsidTr="0002262E">
        <w:tc>
          <w:tcPr>
            <w:tcW w:w="697" w:type="dxa"/>
            <w:vMerge w:val="restart"/>
          </w:tcPr>
          <w:p w:rsidR="0002262E" w:rsidRPr="00A93A01" w:rsidRDefault="0002262E" w:rsidP="007855A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720" w:type="dxa"/>
            <w:gridSpan w:val="2"/>
          </w:tcPr>
          <w:p w:rsidR="0002262E" w:rsidRPr="00A93A01" w:rsidRDefault="0002262E" w:rsidP="00732333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-в базі даних «</w:t>
            </w:r>
            <w:proofErr w:type="spellStart"/>
            <w:r w:rsidR="00E36E48" w:rsidRPr="00A93A01">
              <w:rPr>
                <w:sz w:val="24"/>
                <w:szCs w:val="16"/>
                <w:lang w:val="uk-UA"/>
              </w:rPr>
              <w:t>scopus</w:t>
            </w:r>
            <w:proofErr w:type="spellEnd"/>
            <w:r w:rsidRPr="00A93A01">
              <w:rPr>
                <w:sz w:val="24"/>
                <w:szCs w:val="16"/>
                <w:lang w:val="uk-UA"/>
              </w:rPr>
              <w:t>», «</w:t>
            </w:r>
            <w:proofErr w:type="spellStart"/>
            <w:r w:rsidR="00E36E48" w:rsidRPr="00A93A01">
              <w:rPr>
                <w:sz w:val="24"/>
                <w:szCs w:val="16"/>
                <w:lang w:val="uk-UA"/>
              </w:rPr>
              <w:t>web</w:t>
            </w:r>
            <w:proofErr w:type="spellEnd"/>
            <w:r w:rsidR="00E36E48" w:rsidRPr="00A93A01">
              <w:rPr>
                <w:sz w:val="24"/>
                <w:szCs w:val="16"/>
                <w:lang w:val="uk-UA"/>
              </w:rPr>
              <w:t xml:space="preserve"> </w:t>
            </w:r>
            <w:proofErr w:type="spellStart"/>
            <w:r w:rsidR="00E36E48" w:rsidRPr="00A93A01">
              <w:rPr>
                <w:sz w:val="24"/>
                <w:szCs w:val="16"/>
                <w:lang w:val="uk-UA"/>
              </w:rPr>
              <w:t>of</w:t>
            </w:r>
            <w:proofErr w:type="spellEnd"/>
            <w:r w:rsidR="00E36E48" w:rsidRPr="00A93A01">
              <w:rPr>
                <w:sz w:val="24"/>
                <w:szCs w:val="16"/>
                <w:lang w:val="uk-UA"/>
              </w:rPr>
              <w:t xml:space="preserve"> </w:t>
            </w:r>
            <w:proofErr w:type="spellStart"/>
            <w:r w:rsidR="00E36E48" w:rsidRPr="00A93A01">
              <w:rPr>
                <w:sz w:val="24"/>
                <w:szCs w:val="16"/>
                <w:lang w:val="uk-UA"/>
              </w:rPr>
              <w:t>science</w:t>
            </w:r>
            <w:proofErr w:type="spellEnd"/>
            <w:r w:rsidRPr="00A93A01">
              <w:rPr>
                <w:sz w:val="24"/>
                <w:szCs w:val="16"/>
                <w:lang w:val="uk-UA"/>
              </w:rPr>
              <w:t>» та журналах з високим Impact- фактором</w:t>
            </w:r>
          </w:p>
        </w:tc>
        <w:tc>
          <w:tcPr>
            <w:tcW w:w="1665" w:type="dxa"/>
            <w:gridSpan w:val="2"/>
          </w:tcPr>
          <w:p w:rsidR="0002262E" w:rsidRPr="00A93A01" w:rsidRDefault="0002262E" w:rsidP="00732333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200 год.</w:t>
            </w:r>
          </w:p>
        </w:tc>
        <w:tc>
          <w:tcPr>
            <w:tcW w:w="2754" w:type="dxa"/>
          </w:tcPr>
          <w:p w:rsidR="0002262E" w:rsidRPr="00A93A01" w:rsidRDefault="0002262E" w:rsidP="00823292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на всіх авторів</w:t>
            </w:r>
          </w:p>
        </w:tc>
      </w:tr>
      <w:tr w:rsidR="0002262E" w:rsidRPr="00A93A01" w:rsidTr="0002262E">
        <w:tc>
          <w:tcPr>
            <w:tcW w:w="697" w:type="dxa"/>
            <w:vMerge/>
          </w:tcPr>
          <w:p w:rsidR="0002262E" w:rsidRPr="00A93A01" w:rsidRDefault="0002262E" w:rsidP="003737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720" w:type="dxa"/>
            <w:gridSpan w:val="2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-в закордонному виданні</w:t>
            </w:r>
          </w:p>
        </w:tc>
        <w:tc>
          <w:tcPr>
            <w:tcW w:w="1665" w:type="dxa"/>
            <w:gridSpan w:val="2"/>
          </w:tcPr>
          <w:p w:rsidR="0002262E" w:rsidRPr="00A93A01" w:rsidRDefault="0002262E" w:rsidP="00732333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150 год.</w:t>
            </w:r>
          </w:p>
        </w:tc>
        <w:tc>
          <w:tcPr>
            <w:tcW w:w="2754" w:type="dxa"/>
          </w:tcPr>
          <w:p w:rsidR="0002262E" w:rsidRPr="00A93A01" w:rsidRDefault="0002262E" w:rsidP="00823292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на всіх авторів</w:t>
            </w:r>
          </w:p>
        </w:tc>
      </w:tr>
      <w:tr w:rsidR="0002262E" w:rsidRPr="00A93A01" w:rsidTr="0002262E">
        <w:tc>
          <w:tcPr>
            <w:tcW w:w="697" w:type="dxa"/>
            <w:vMerge/>
          </w:tcPr>
          <w:p w:rsidR="0002262E" w:rsidRPr="00A93A01" w:rsidRDefault="0002262E" w:rsidP="003737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720" w:type="dxa"/>
            <w:gridSpan w:val="2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-у вітчизняному фаховому журналі чи фаховій збірці наукових праць</w:t>
            </w:r>
          </w:p>
        </w:tc>
        <w:tc>
          <w:tcPr>
            <w:tcW w:w="1665" w:type="dxa"/>
            <w:gridSpan w:val="2"/>
          </w:tcPr>
          <w:p w:rsidR="0002262E" w:rsidRPr="00A93A01" w:rsidRDefault="0002262E" w:rsidP="003E5F31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100 год.</w:t>
            </w:r>
          </w:p>
        </w:tc>
        <w:tc>
          <w:tcPr>
            <w:tcW w:w="2754" w:type="dxa"/>
          </w:tcPr>
          <w:p w:rsidR="0002262E" w:rsidRPr="00A93A01" w:rsidRDefault="0002262E" w:rsidP="00823292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на всіх авторів</w:t>
            </w:r>
          </w:p>
        </w:tc>
      </w:tr>
      <w:tr w:rsidR="0002262E" w:rsidRPr="00A93A01" w:rsidTr="0002262E">
        <w:tc>
          <w:tcPr>
            <w:tcW w:w="697" w:type="dxa"/>
            <w:vMerge/>
          </w:tcPr>
          <w:p w:rsidR="0002262E" w:rsidRPr="00A93A01" w:rsidRDefault="0002262E" w:rsidP="003737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720" w:type="dxa"/>
            <w:gridSpan w:val="2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-інших виданнях</w:t>
            </w:r>
          </w:p>
        </w:tc>
        <w:tc>
          <w:tcPr>
            <w:tcW w:w="1665" w:type="dxa"/>
            <w:gridSpan w:val="2"/>
          </w:tcPr>
          <w:p w:rsidR="0002262E" w:rsidRPr="00A93A01" w:rsidRDefault="0002262E" w:rsidP="003E5F31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50 год.</w:t>
            </w:r>
          </w:p>
        </w:tc>
        <w:tc>
          <w:tcPr>
            <w:tcW w:w="2754" w:type="dxa"/>
          </w:tcPr>
          <w:p w:rsidR="0002262E" w:rsidRPr="00A93A01" w:rsidRDefault="0002262E" w:rsidP="00823292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на всіх авторів</w:t>
            </w:r>
          </w:p>
        </w:tc>
      </w:tr>
      <w:tr w:rsidR="0002262E" w:rsidRPr="00A93A01" w:rsidTr="0002262E">
        <w:tc>
          <w:tcPr>
            <w:tcW w:w="697" w:type="dxa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2.3.</w:t>
            </w:r>
          </w:p>
        </w:tc>
        <w:tc>
          <w:tcPr>
            <w:tcW w:w="9139" w:type="dxa"/>
            <w:gridSpan w:val="5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Опублікування тез доповідей</w:t>
            </w:r>
          </w:p>
        </w:tc>
      </w:tr>
      <w:tr w:rsidR="0002262E" w:rsidRPr="00A93A01" w:rsidTr="0002262E">
        <w:tc>
          <w:tcPr>
            <w:tcW w:w="697" w:type="dxa"/>
            <w:vMerge w:val="restart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gridSpan w:val="2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-міжнародної конференції</w:t>
            </w:r>
          </w:p>
        </w:tc>
        <w:tc>
          <w:tcPr>
            <w:tcW w:w="1665" w:type="dxa"/>
            <w:gridSpan w:val="2"/>
          </w:tcPr>
          <w:p w:rsidR="0002262E" w:rsidRPr="00A93A01" w:rsidRDefault="0002262E" w:rsidP="003E5F31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50 год.</w:t>
            </w:r>
          </w:p>
        </w:tc>
        <w:tc>
          <w:tcPr>
            <w:tcW w:w="2754" w:type="dxa"/>
          </w:tcPr>
          <w:p w:rsidR="0002262E" w:rsidRPr="00A93A01" w:rsidRDefault="0002262E" w:rsidP="00823292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на всіх авторів</w:t>
            </w:r>
          </w:p>
        </w:tc>
      </w:tr>
      <w:tr w:rsidR="0002262E" w:rsidRPr="00A93A01" w:rsidTr="0002262E">
        <w:tc>
          <w:tcPr>
            <w:tcW w:w="697" w:type="dxa"/>
            <w:vMerge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gridSpan w:val="2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-всеукраїнської, університетської конференції</w:t>
            </w:r>
          </w:p>
        </w:tc>
        <w:tc>
          <w:tcPr>
            <w:tcW w:w="1665" w:type="dxa"/>
            <w:gridSpan w:val="2"/>
          </w:tcPr>
          <w:p w:rsidR="0002262E" w:rsidRPr="00A93A01" w:rsidRDefault="0002262E" w:rsidP="003E5F31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2754" w:type="dxa"/>
          </w:tcPr>
          <w:p w:rsidR="0002262E" w:rsidRPr="00A93A01" w:rsidRDefault="0002262E" w:rsidP="00823292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на всіх авторів</w:t>
            </w:r>
          </w:p>
        </w:tc>
      </w:tr>
      <w:tr w:rsidR="0002262E" w:rsidRPr="00A93A01" w:rsidTr="0002262E">
        <w:tc>
          <w:tcPr>
            <w:tcW w:w="697" w:type="dxa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2.4.</w:t>
            </w:r>
          </w:p>
        </w:tc>
        <w:tc>
          <w:tcPr>
            <w:tcW w:w="4720" w:type="dxa"/>
            <w:gridSpan w:val="2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Наукові доповіді на міжнародних, всеукраїнських симпозіумах, семінарах</w:t>
            </w:r>
          </w:p>
        </w:tc>
        <w:tc>
          <w:tcPr>
            <w:tcW w:w="1665" w:type="dxa"/>
            <w:gridSpan w:val="2"/>
          </w:tcPr>
          <w:p w:rsidR="0002262E" w:rsidRPr="00A93A01" w:rsidRDefault="0002262E" w:rsidP="003E5F31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20 год.</w:t>
            </w:r>
          </w:p>
        </w:tc>
        <w:tc>
          <w:tcPr>
            <w:tcW w:w="2754" w:type="dxa"/>
          </w:tcPr>
          <w:p w:rsidR="0002262E" w:rsidRPr="00A93A01" w:rsidRDefault="0002262E" w:rsidP="00823292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 xml:space="preserve">за умови </w:t>
            </w:r>
            <w:r w:rsidR="00E36E48" w:rsidRPr="00A93A01">
              <w:rPr>
                <w:sz w:val="24"/>
                <w:szCs w:val="24"/>
                <w:lang w:val="uk-UA"/>
              </w:rPr>
              <w:t xml:space="preserve">подання </w:t>
            </w:r>
            <w:r w:rsidRPr="00A93A01">
              <w:rPr>
                <w:sz w:val="24"/>
                <w:szCs w:val="24"/>
                <w:lang w:val="uk-UA"/>
              </w:rPr>
              <w:t>підтвердження</w:t>
            </w:r>
          </w:p>
        </w:tc>
      </w:tr>
      <w:tr w:rsidR="0002262E" w:rsidRPr="00A93A01" w:rsidTr="0002262E">
        <w:tc>
          <w:tcPr>
            <w:tcW w:w="697" w:type="dxa"/>
          </w:tcPr>
          <w:p w:rsidR="0002262E" w:rsidRPr="00A93A01" w:rsidRDefault="0002262E" w:rsidP="00373721">
            <w:pPr>
              <w:rPr>
                <w:b/>
                <w:sz w:val="24"/>
                <w:szCs w:val="24"/>
                <w:lang w:val="uk-UA"/>
              </w:rPr>
            </w:pPr>
            <w:r w:rsidRPr="00A93A01">
              <w:rPr>
                <w:b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9139" w:type="dxa"/>
            <w:gridSpan w:val="5"/>
          </w:tcPr>
          <w:p w:rsidR="0002262E" w:rsidRPr="00A93A01" w:rsidRDefault="0002262E" w:rsidP="00373721">
            <w:pPr>
              <w:rPr>
                <w:b/>
                <w:sz w:val="24"/>
                <w:szCs w:val="24"/>
                <w:lang w:val="uk-UA"/>
              </w:rPr>
            </w:pPr>
            <w:r w:rsidRPr="00A93A01">
              <w:rPr>
                <w:b/>
                <w:sz w:val="24"/>
                <w:szCs w:val="24"/>
                <w:lang w:val="uk-UA"/>
              </w:rPr>
              <w:t>Отримання охоронних документів, захист дисертацій</w:t>
            </w:r>
          </w:p>
        </w:tc>
      </w:tr>
      <w:tr w:rsidR="0002262E" w:rsidRPr="00A93A01" w:rsidTr="0002262E">
        <w:tc>
          <w:tcPr>
            <w:tcW w:w="697" w:type="dxa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3.1.</w:t>
            </w:r>
          </w:p>
        </w:tc>
        <w:tc>
          <w:tcPr>
            <w:tcW w:w="4720" w:type="dxa"/>
            <w:gridSpan w:val="2"/>
          </w:tcPr>
          <w:p w:rsidR="0002262E" w:rsidRPr="00A93A01" w:rsidRDefault="00B872BE" w:rsidP="00373721">
            <w:pPr>
              <w:rPr>
                <w:sz w:val="24"/>
                <w:szCs w:val="24"/>
                <w:lang w:val="uk-UA"/>
              </w:rPr>
            </w:pPr>
            <w:r w:rsidRPr="00B872BE">
              <w:rPr>
                <w:sz w:val="24"/>
                <w:szCs w:val="24"/>
                <w:highlight w:val="yellow"/>
                <w:lang w:val="uk-UA"/>
              </w:rPr>
              <w:t>Захист дисертації на здобуття наукового ступеня</w:t>
            </w:r>
          </w:p>
        </w:tc>
        <w:tc>
          <w:tcPr>
            <w:tcW w:w="1665" w:type="dxa"/>
            <w:gridSpan w:val="2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54" w:type="dxa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</w:p>
        </w:tc>
      </w:tr>
      <w:tr w:rsidR="00797740" w:rsidRPr="00A93A01" w:rsidTr="0002262E">
        <w:tc>
          <w:tcPr>
            <w:tcW w:w="697" w:type="dxa"/>
            <w:vMerge w:val="restart"/>
          </w:tcPr>
          <w:p w:rsidR="00797740" w:rsidRPr="00A93A01" w:rsidRDefault="00797740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gridSpan w:val="2"/>
          </w:tcPr>
          <w:p w:rsidR="00797740" w:rsidRPr="00A93A01" w:rsidRDefault="00797740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-докторської</w:t>
            </w:r>
          </w:p>
        </w:tc>
        <w:tc>
          <w:tcPr>
            <w:tcW w:w="1665" w:type="dxa"/>
            <w:gridSpan w:val="2"/>
          </w:tcPr>
          <w:p w:rsidR="00797740" w:rsidRPr="00AE5FE8" w:rsidRDefault="00797740" w:rsidP="0002262E">
            <w:pPr>
              <w:jc w:val="center"/>
              <w:rPr>
                <w:sz w:val="28"/>
                <w:szCs w:val="28"/>
                <w:lang w:val="uk-UA"/>
              </w:rPr>
            </w:pPr>
            <w:r w:rsidRPr="00AE5FE8">
              <w:rPr>
                <w:sz w:val="28"/>
                <w:szCs w:val="28"/>
                <w:lang w:val="uk-UA"/>
              </w:rPr>
              <w:t>600 год.</w:t>
            </w:r>
          </w:p>
        </w:tc>
        <w:tc>
          <w:tcPr>
            <w:tcW w:w="2754" w:type="dxa"/>
          </w:tcPr>
          <w:p w:rsidR="00797740" w:rsidRPr="00AE5FE8" w:rsidRDefault="00797740" w:rsidP="00823292">
            <w:pPr>
              <w:jc w:val="center"/>
              <w:rPr>
                <w:sz w:val="28"/>
                <w:szCs w:val="28"/>
                <w:lang w:val="uk-UA"/>
              </w:rPr>
            </w:pPr>
            <w:r w:rsidRPr="00AE5FE8">
              <w:rPr>
                <w:sz w:val="28"/>
                <w:szCs w:val="28"/>
                <w:lang w:val="uk-UA"/>
              </w:rPr>
              <w:t>одноразово або на період</w:t>
            </w:r>
          </w:p>
        </w:tc>
      </w:tr>
      <w:tr w:rsidR="00797740" w:rsidRPr="00A93A01" w:rsidTr="0002262E">
        <w:tc>
          <w:tcPr>
            <w:tcW w:w="697" w:type="dxa"/>
            <w:vMerge/>
          </w:tcPr>
          <w:p w:rsidR="00797740" w:rsidRPr="00A93A01" w:rsidRDefault="00797740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gridSpan w:val="2"/>
          </w:tcPr>
          <w:p w:rsidR="00797740" w:rsidRPr="00A93A01" w:rsidRDefault="00797740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-кандидатської</w:t>
            </w:r>
          </w:p>
        </w:tc>
        <w:tc>
          <w:tcPr>
            <w:tcW w:w="1665" w:type="dxa"/>
            <w:gridSpan w:val="2"/>
          </w:tcPr>
          <w:p w:rsidR="00797740" w:rsidRPr="00AE5FE8" w:rsidRDefault="00797740" w:rsidP="0002262E">
            <w:pPr>
              <w:jc w:val="center"/>
              <w:rPr>
                <w:sz w:val="28"/>
                <w:szCs w:val="28"/>
                <w:lang w:val="uk-UA"/>
              </w:rPr>
            </w:pPr>
            <w:r w:rsidRPr="00AE5FE8">
              <w:rPr>
                <w:sz w:val="28"/>
                <w:szCs w:val="28"/>
                <w:lang w:val="uk-UA"/>
              </w:rPr>
              <w:t>400 год.</w:t>
            </w:r>
          </w:p>
        </w:tc>
        <w:tc>
          <w:tcPr>
            <w:tcW w:w="2754" w:type="dxa"/>
          </w:tcPr>
          <w:p w:rsidR="00797740" w:rsidRPr="00AE5FE8" w:rsidRDefault="00797740" w:rsidP="00823292">
            <w:pPr>
              <w:jc w:val="center"/>
              <w:rPr>
                <w:sz w:val="28"/>
                <w:szCs w:val="28"/>
                <w:lang w:val="uk-UA"/>
              </w:rPr>
            </w:pPr>
            <w:r w:rsidRPr="00AE5FE8">
              <w:rPr>
                <w:sz w:val="28"/>
                <w:szCs w:val="28"/>
                <w:lang w:val="uk-UA"/>
              </w:rPr>
              <w:t>до 3-х років</w:t>
            </w:r>
          </w:p>
        </w:tc>
      </w:tr>
      <w:tr w:rsidR="00797740" w:rsidRPr="00A93A01" w:rsidTr="0002262E">
        <w:tc>
          <w:tcPr>
            <w:tcW w:w="697" w:type="dxa"/>
            <w:vMerge/>
          </w:tcPr>
          <w:p w:rsidR="00797740" w:rsidRPr="00A93A01" w:rsidRDefault="00797740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gridSpan w:val="2"/>
          </w:tcPr>
          <w:p w:rsidR="00797740" w:rsidRPr="00797740" w:rsidRDefault="00797740" w:rsidP="00797740">
            <w:pPr>
              <w:rPr>
                <w:sz w:val="24"/>
                <w:szCs w:val="24"/>
                <w:highlight w:val="yellow"/>
                <w:lang w:val="uk-UA"/>
              </w:rPr>
            </w:pPr>
            <w:r w:rsidRPr="00797740">
              <w:rPr>
                <w:sz w:val="24"/>
                <w:szCs w:val="24"/>
                <w:highlight w:val="yellow"/>
                <w:lang w:val="uk-UA"/>
              </w:rPr>
              <w:t>-доктора філософії</w:t>
            </w:r>
          </w:p>
        </w:tc>
        <w:tc>
          <w:tcPr>
            <w:tcW w:w="1665" w:type="dxa"/>
            <w:gridSpan w:val="2"/>
          </w:tcPr>
          <w:p w:rsidR="00797740" w:rsidRPr="00AE5FE8" w:rsidRDefault="00797740" w:rsidP="00741CB8">
            <w:pPr>
              <w:rPr>
                <w:sz w:val="28"/>
                <w:szCs w:val="28"/>
                <w:highlight w:val="yellow"/>
              </w:rPr>
            </w:pPr>
            <w:r w:rsidRPr="00AE5FE8">
              <w:rPr>
                <w:sz w:val="28"/>
                <w:szCs w:val="28"/>
                <w:highlight w:val="yellow"/>
              </w:rPr>
              <w:t>400 год.</w:t>
            </w:r>
          </w:p>
        </w:tc>
        <w:tc>
          <w:tcPr>
            <w:tcW w:w="2754" w:type="dxa"/>
          </w:tcPr>
          <w:p w:rsidR="00797740" w:rsidRPr="00AE5FE8" w:rsidRDefault="00797740" w:rsidP="00797740">
            <w:pPr>
              <w:jc w:val="center"/>
              <w:rPr>
                <w:sz w:val="28"/>
                <w:szCs w:val="28"/>
                <w:highlight w:val="yellow"/>
              </w:rPr>
            </w:pPr>
            <w:r w:rsidRPr="00AE5FE8">
              <w:rPr>
                <w:sz w:val="28"/>
                <w:szCs w:val="28"/>
                <w:highlight w:val="yellow"/>
              </w:rPr>
              <w:t xml:space="preserve">до </w:t>
            </w:r>
            <w:r w:rsidRPr="00AE5FE8">
              <w:rPr>
                <w:sz w:val="28"/>
                <w:szCs w:val="28"/>
                <w:highlight w:val="yellow"/>
                <w:lang w:val="uk-UA"/>
              </w:rPr>
              <w:t>4</w:t>
            </w:r>
            <w:r w:rsidRPr="00AE5FE8">
              <w:rPr>
                <w:sz w:val="28"/>
                <w:szCs w:val="28"/>
                <w:highlight w:val="yellow"/>
              </w:rPr>
              <w:t xml:space="preserve">-х </w:t>
            </w:r>
            <w:proofErr w:type="spellStart"/>
            <w:r w:rsidRPr="00AE5FE8">
              <w:rPr>
                <w:sz w:val="28"/>
                <w:szCs w:val="28"/>
                <w:highlight w:val="yellow"/>
              </w:rPr>
              <w:t>рокі</w:t>
            </w:r>
            <w:proofErr w:type="gramStart"/>
            <w:r w:rsidRPr="00AE5FE8">
              <w:rPr>
                <w:sz w:val="28"/>
                <w:szCs w:val="28"/>
                <w:highlight w:val="yellow"/>
              </w:rPr>
              <w:t>в</w:t>
            </w:r>
            <w:proofErr w:type="spellEnd"/>
            <w:proofErr w:type="gramEnd"/>
          </w:p>
        </w:tc>
      </w:tr>
      <w:tr w:rsidR="0002262E" w:rsidRPr="00A93A01" w:rsidTr="0002262E">
        <w:tc>
          <w:tcPr>
            <w:tcW w:w="697" w:type="dxa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3.2.</w:t>
            </w:r>
          </w:p>
        </w:tc>
        <w:tc>
          <w:tcPr>
            <w:tcW w:w="4720" w:type="dxa"/>
            <w:gridSpan w:val="2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Отримання міжнародних грантів на виконання пріоритетних наукових досліджень</w:t>
            </w:r>
          </w:p>
        </w:tc>
        <w:tc>
          <w:tcPr>
            <w:tcW w:w="1665" w:type="dxa"/>
            <w:gridSpan w:val="2"/>
          </w:tcPr>
          <w:p w:rsidR="0002262E" w:rsidRPr="00A93A01" w:rsidRDefault="0002262E" w:rsidP="0002262E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300 год.</w:t>
            </w:r>
          </w:p>
        </w:tc>
        <w:tc>
          <w:tcPr>
            <w:tcW w:w="2754" w:type="dxa"/>
          </w:tcPr>
          <w:p w:rsidR="0002262E" w:rsidRPr="00A93A01" w:rsidRDefault="0002262E" w:rsidP="00823292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кожному автору</w:t>
            </w:r>
          </w:p>
        </w:tc>
      </w:tr>
      <w:tr w:rsidR="0002262E" w:rsidRPr="00A93A01" w:rsidTr="0002262E">
        <w:tc>
          <w:tcPr>
            <w:tcW w:w="697" w:type="dxa"/>
          </w:tcPr>
          <w:p w:rsidR="0002262E" w:rsidRPr="00A93A01" w:rsidRDefault="0002262E" w:rsidP="009E58B8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3.3.</w:t>
            </w:r>
          </w:p>
        </w:tc>
        <w:tc>
          <w:tcPr>
            <w:tcW w:w="4720" w:type="dxa"/>
            <w:gridSpan w:val="2"/>
          </w:tcPr>
          <w:p w:rsidR="0002262E" w:rsidRPr="00A93A01" w:rsidRDefault="0002262E" w:rsidP="003E5F31">
            <w:pPr>
              <w:pageBreakBefore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 xml:space="preserve">Отримання державних та інших премій за наукові досягнення </w:t>
            </w:r>
          </w:p>
        </w:tc>
        <w:tc>
          <w:tcPr>
            <w:tcW w:w="1665" w:type="dxa"/>
            <w:gridSpan w:val="2"/>
          </w:tcPr>
          <w:p w:rsidR="0002262E" w:rsidRPr="00A93A01" w:rsidRDefault="0002262E" w:rsidP="00BF7331">
            <w:pPr>
              <w:pageBreakBefore/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200 год.</w:t>
            </w:r>
          </w:p>
        </w:tc>
        <w:tc>
          <w:tcPr>
            <w:tcW w:w="2754" w:type="dxa"/>
          </w:tcPr>
          <w:p w:rsidR="0002262E" w:rsidRPr="00A93A01" w:rsidRDefault="0002262E" w:rsidP="00312B09">
            <w:pPr>
              <w:pageBreakBefore/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кожному автору</w:t>
            </w:r>
          </w:p>
        </w:tc>
      </w:tr>
      <w:tr w:rsidR="0002262E" w:rsidRPr="00A93A01" w:rsidTr="0002262E">
        <w:tc>
          <w:tcPr>
            <w:tcW w:w="697" w:type="dxa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3.4.</w:t>
            </w:r>
          </w:p>
        </w:tc>
        <w:tc>
          <w:tcPr>
            <w:tcW w:w="4720" w:type="dxa"/>
            <w:gridSpan w:val="2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Створення та обладнання наукової лабораторії, її атестація і сертифікація</w:t>
            </w:r>
          </w:p>
        </w:tc>
        <w:tc>
          <w:tcPr>
            <w:tcW w:w="1665" w:type="dxa"/>
            <w:gridSpan w:val="2"/>
          </w:tcPr>
          <w:p w:rsidR="0002262E" w:rsidRPr="00A93A01" w:rsidRDefault="0002262E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500 год.</w:t>
            </w:r>
          </w:p>
        </w:tc>
        <w:tc>
          <w:tcPr>
            <w:tcW w:w="2754" w:type="dxa"/>
          </w:tcPr>
          <w:p w:rsidR="0002262E" w:rsidRPr="00A93A01" w:rsidRDefault="0002262E" w:rsidP="00312B09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на всіх виконавців</w:t>
            </w:r>
          </w:p>
        </w:tc>
      </w:tr>
      <w:tr w:rsidR="0002262E" w:rsidRPr="00A93A01" w:rsidTr="0002262E">
        <w:tc>
          <w:tcPr>
            <w:tcW w:w="697" w:type="dxa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3.5.</w:t>
            </w:r>
          </w:p>
        </w:tc>
        <w:tc>
          <w:tcPr>
            <w:tcW w:w="4720" w:type="dxa"/>
            <w:gridSpan w:val="2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Подання заявки на отримання патенту України, міжнародного патенту, авторського свідоцтва</w:t>
            </w:r>
          </w:p>
        </w:tc>
        <w:tc>
          <w:tcPr>
            <w:tcW w:w="1665" w:type="dxa"/>
            <w:gridSpan w:val="2"/>
          </w:tcPr>
          <w:p w:rsidR="0002262E" w:rsidRPr="00A93A01" w:rsidRDefault="0002262E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50 год.</w:t>
            </w:r>
          </w:p>
        </w:tc>
        <w:tc>
          <w:tcPr>
            <w:tcW w:w="2754" w:type="dxa"/>
          </w:tcPr>
          <w:p w:rsidR="0002262E" w:rsidRPr="00A93A01" w:rsidRDefault="0002262E" w:rsidP="00312B09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на кожного виконавця</w:t>
            </w:r>
          </w:p>
        </w:tc>
      </w:tr>
      <w:tr w:rsidR="0002262E" w:rsidRPr="00A93A01" w:rsidTr="0002262E">
        <w:tc>
          <w:tcPr>
            <w:tcW w:w="697" w:type="dxa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3.6.</w:t>
            </w:r>
          </w:p>
        </w:tc>
        <w:tc>
          <w:tcPr>
            <w:tcW w:w="4720" w:type="dxa"/>
            <w:gridSpan w:val="2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Отримання державного патенту на винахід, авторського свідоцтва</w:t>
            </w:r>
          </w:p>
        </w:tc>
        <w:tc>
          <w:tcPr>
            <w:tcW w:w="1665" w:type="dxa"/>
            <w:gridSpan w:val="2"/>
          </w:tcPr>
          <w:p w:rsidR="0002262E" w:rsidRPr="00A93A01" w:rsidRDefault="0002262E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200 год.</w:t>
            </w:r>
          </w:p>
        </w:tc>
        <w:tc>
          <w:tcPr>
            <w:tcW w:w="2754" w:type="dxa"/>
          </w:tcPr>
          <w:p w:rsidR="0002262E" w:rsidRPr="00A93A01" w:rsidRDefault="0002262E" w:rsidP="00312B09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на кожного виконавця</w:t>
            </w:r>
          </w:p>
        </w:tc>
      </w:tr>
      <w:tr w:rsidR="0002262E" w:rsidRPr="00A93A01" w:rsidTr="0002262E">
        <w:tc>
          <w:tcPr>
            <w:tcW w:w="697" w:type="dxa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3.7.</w:t>
            </w:r>
          </w:p>
        </w:tc>
        <w:tc>
          <w:tcPr>
            <w:tcW w:w="4720" w:type="dxa"/>
            <w:gridSpan w:val="2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Отримання державного патенту а корисну модель</w:t>
            </w:r>
          </w:p>
        </w:tc>
        <w:tc>
          <w:tcPr>
            <w:tcW w:w="1665" w:type="dxa"/>
            <w:gridSpan w:val="2"/>
          </w:tcPr>
          <w:p w:rsidR="0002262E" w:rsidRPr="00A93A01" w:rsidRDefault="0002262E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150 год.</w:t>
            </w:r>
          </w:p>
        </w:tc>
        <w:tc>
          <w:tcPr>
            <w:tcW w:w="2754" w:type="dxa"/>
          </w:tcPr>
          <w:p w:rsidR="0002262E" w:rsidRPr="00A93A01" w:rsidRDefault="0002262E" w:rsidP="00312B09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на кожного виконавця</w:t>
            </w:r>
          </w:p>
        </w:tc>
      </w:tr>
      <w:tr w:rsidR="0002262E" w:rsidRPr="00A93A01" w:rsidTr="0002262E">
        <w:tc>
          <w:tcPr>
            <w:tcW w:w="697" w:type="dxa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3.8.</w:t>
            </w:r>
          </w:p>
        </w:tc>
        <w:tc>
          <w:tcPr>
            <w:tcW w:w="4720" w:type="dxa"/>
            <w:gridSpan w:val="2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 xml:space="preserve">Отримання міжнародного патенту, авторського свідоцтва на сорти та гібриди </w:t>
            </w:r>
            <w:r w:rsidRPr="00A93A01">
              <w:rPr>
                <w:sz w:val="24"/>
                <w:szCs w:val="24"/>
                <w:lang w:val="uk-UA"/>
              </w:rPr>
              <w:lastRenderedPageBreak/>
              <w:t>рослин</w:t>
            </w:r>
          </w:p>
        </w:tc>
        <w:tc>
          <w:tcPr>
            <w:tcW w:w="1665" w:type="dxa"/>
            <w:gridSpan w:val="2"/>
          </w:tcPr>
          <w:p w:rsidR="0002262E" w:rsidRPr="00A93A01" w:rsidRDefault="0002262E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lastRenderedPageBreak/>
              <w:t>200 год.</w:t>
            </w:r>
          </w:p>
        </w:tc>
        <w:tc>
          <w:tcPr>
            <w:tcW w:w="2754" w:type="dxa"/>
          </w:tcPr>
          <w:p w:rsidR="0002262E" w:rsidRPr="00A93A01" w:rsidRDefault="0002262E" w:rsidP="00312B09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на кожного виконавця</w:t>
            </w:r>
          </w:p>
        </w:tc>
      </w:tr>
      <w:tr w:rsidR="0002262E" w:rsidRPr="00A93A01" w:rsidTr="0002262E">
        <w:tc>
          <w:tcPr>
            <w:tcW w:w="697" w:type="dxa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lastRenderedPageBreak/>
              <w:t>3.9.</w:t>
            </w:r>
          </w:p>
        </w:tc>
        <w:tc>
          <w:tcPr>
            <w:tcW w:w="4720" w:type="dxa"/>
            <w:gridSpan w:val="2"/>
          </w:tcPr>
          <w:p w:rsidR="000E5AC8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Отримання деклараційного патенту</w:t>
            </w:r>
          </w:p>
        </w:tc>
        <w:tc>
          <w:tcPr>
            <w:tcW w:w="1665" w:type="dxa"/>
            <w:gridSpan w:val="2"/>
          </w:tcPr>
          <w:p w:rsidR="0002262E" w:rsidRPr="00A93A01" w:rsidRDefault="0002262E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100 год.</w:t>
            </w:r>
          </w:p>
        </w:tc>
        <w:tc>
          <w:tcPr>
            <w:tcW w:w="2754" w:type="dxa"/>
          </w:tcPr>
          <w:p w:rsidR="0002262E" w:rsidRPr="00A93A01" w:rsidRDefault="0002262E" w:rsidP="00312B09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на кожного виконавця</w:t>
            </w:r>
          </w:p>
        </w:tc>
      </w:tr>
      <w:tr w:rsidR="0002262E" w:rsidRPr="00A93A01" w:rsidTr="0002262E">
        <w:tc>
          <w:tcPr>
            <w:tcW w:w="697" w:type="dxa"/>
          </w:tcPr>
          <w:p w:rsidR="0002262E" w:rsidRPr="00A93A01" w:rsidRDefault="0002262E" w:rsidP="00373721">
            <w:pPr>
              <w:rPr>
                <w:b/>
                <w:sz w:val="24"/>
                <w:szCs w:val="24"/>
                <w:lang w:val="uk-UA"/>
              </w:rPr>
            </w:pPr>
            <w:r w:rsidRPr="00A93A01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9139" w:type="dxa"/>
            <w:gridSpan w:val="5"/>
          </w:tcPr>
          <w:p w:rsidR="0002262E" w:rsidRPr="00A93A01" w:rsidRDefault="0002262E" w:rsidP="00D90FBA">
            <w:pPr>
              <w:rPr>
                <w:b/>
                <w:sz w:val="24"/>
                <w:szCs w:val="24"/>
                <w:lang w:val="uk-UA"/>
              </w:rPr>
            </w:pPr>
            <w:r w:rsidRPr="00A93A01">
              <w:rPr>
                <w:b/>
                <w:sz w:val="24"/>
                <w:szCs w:val="24"/>
                <w:lang w:val="uk-UA"/>
              </w:rPr>
              <w:t xml:space="preserve">Керівництво науковою роботою </w:t>
            </w:r>
            <w:r w:rsidR="00D90FBA">
              <w:rPr>
                <w:b/>
                <w:sz w:val="24"/>
                <w:szCs w:val="24"/>
                <w:lang w:val="uk-UA"/>
              </w:rPr>
              <w:t>здобувачів освіти</w:t>
            </w:r>
          </w:p>
        </w:tc>
      </w:tr>
      <w:tr w:rsidR="00182B6C" w:rsidRPr="00FA1D6F" w:rsidTr="00B1550C">
        <w:tc>
          <w:tcPr>
            <w:tcW w:w="697" w:type="dxa"/>
          </w:tcPr>
          <w:p w:rsidR="00182B6C" w:rsidRPr="00C15461" w:rsidRDefault="00182B6C" w:rsidP="00373721">
            <w:pPr>
              <w:rPr>
                <w:sz w:val="24"/>
                <w:szCs w:val="24"/>
                <w:highlight w:val="yellow"/>
                <w:lang w:val="uk-UA"/>
              </w:rPr>
            </w:pPr>
            <w:r w:rsidRPr="00C15461">
              <w:rPr>
                <w:sz w:val="24"/>
                <w:szCs w:val="24"/>
                <w:highlight w:val="yellow"/>
                <w:lang w:val="uk-UA"/>
              </w:rPr>
              <w:t>4.1.</w:t>
            </w:r>
          </w:p>
        </w:tc>
        <w:tc>
          <w:tcPr>
            <w:tcW w:w="4656" w:type="dxa"/>
          </w:tcPr>
          <w:p w:rsidR="0024274D" w:rsidRPr="00911312" w:rsidRDefault="00182B6C" w:rsidP="0024274D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911312">
              <w:rPr>
                <w:sz w:val="24"/>
                <w:szCs w:val="24"/>
                <w:highlight w:val="yellow"/>
                <w:lang w:val="uk-UA"/>
              </w:rPr>
              <w:t>Керівництво (консультування) дисертації на здобуття наукового ступеня за спеціальністю, що була захищена в Україні або за кордоном</w:t>
            </w:r>
            <w:r w:rsidR="0024274D" w:rsidRPr="00754CE1">
              <w:rPr>
                <w:sz w:val="24"/>
                <w:szCs w:val="24"/>
                <w:highlight w:val="yellow"/>
                <w:lang w:val="uk-UA"/>
              </w:rPr>
              <w:t>, та одержано документ про присудження наукового ступеня</w:t>
            </w:r>
          </w:p>
        </w:tc>
        <w:tc>
          <w:tcPr>
            <w:tcW w:w="1729" w:type="dxa"/>
            <w:gridSpan w:val="3"/>
          </w:tcPr>
          <w:p w:rsidR="00182B6C" w:rsidRPr="00911312" w:rsidRDefault="003F58B8" w:rsidP="00182B6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  <w:lang w:val="uk-UA"/>
              </w:rPr>
              <w:t>1</w:t>
            </w:r>
            <w:r w:rsidR="00182B6C" w:rsidRPr="00911312">
              <w:rPr>
                <w:sz w:val="24"/>
                <w:szCs w:val="24"/>
                <w:highlight w:val="yellow"/>
              </w:rPr>
              <w:t>00 год.</w:t>
            </w:r>
          </w:p>
        </w:tc>
        <w:tc>
          <w:tcPr>
            <w:tcW w:w="2754" w:type="dxa"/>
          </w:tcPr>
          <w:p w:rsidR="00182B6C" w:rsidRPr="00911312" w:rsidRDefault="00182B6C" w:rsidP="00182B6C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911312">
              <w:rPr>
                <w:sz w:val="24"/>
                <w:szCs w:val="24"/>
                <w:highlight w:val="yellow"/>
              </w:rPr>
              <w:t>за одного</w:t>
            </w:r>
            <w:r w:rsidRPr="00911312">
              <w:rPr>
                <w:sz w:val="24"/>
                <w:szCs w:val="24"/>
                <w:highlight w:val="yellow"/>
                <w:lang w:val="uk-UA"/>
              </w:rPr>
              <w:t xml:space="preserve"> здобувача</w:t>
            </w:r>
          </w:p>
        </w:tc>
      </w:tr>
      <w:tr w:rsidR="00182B6C" w:rsidRPr="00FA1D6F" w:rsidTr="00B1550C">
        <w:tc>
          <w:tcPr>
            <w:tcW w:w="697" w:type="dxa"/>
          </w:tcPr>
          <w:p w:rsidR="00182B6C" w:rsidRPr="00C15461" w:rsidRDefault="00182B6C" w:rsidP="00373721">
            <w:pPr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highlight w:val="yellow"/>
                <w:lang w:val="uk-UA"/>
              </w:rPr>
              <w:t>4.2.</w:t>
            </w:r>
          </w:p>
        </w:tc>
        <w:tc>
          <w:tcPr>
            <w:tcW w:w="4656" w:type="dxa"/>
          </w:tcPr>
          <w:p w:rsidR="00182B6C" w:rsidRPr="00911312" w:rsidRDefault="00182B6C" w:rsidP="00974EED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911312">
              <w:rPr>
                <w:sz w:val="24"/>
                <w:szCs w:val="24"/>
                <w:highlight w:val="yellow"/>
                <w:lang w:val="uk-UA"/>
              </w:rPr>
              <w:t>Керівництво студентом, який зайняв призове місце на I або ІІ етапі Всеукраїнського конкурсу студентських наукових робіт</w:t>
            </w:r>
          </w:p>
        </w:tc>
        <w:tc>
          <w:tcPr>
            <w:tcW w:w="1729" w:type="dxa"/>
            <w:gridSpan w:val="3"/>
          </w:tcPr>
          <w:p w:rsidR="00182B6C" w:rsidRPr="00911312" w:rsidRDefault="00182B6C" w:rsidP="00182B6C">
            <w:pPr>
              <w:jc w:val="center"/>
              <w:rPr>
                <w:sz w:val="24"/>
                <w:szCs w:val="24"/>
                <w:highlight w:val="yellow"/>
              </w:rPr>
            </w:pPr>
            <w:r w:rsidRPr="00911312">
              <w:rPr>
                <w:sz w:val="24"/>
                <w:szCs w:val="24"/>
                <w:highlight w:val="yellow"/>
              </w:rPr>
              <w:t>100 год.</w:t>
            </w:r>
          </w:p>
        </w:tc>
        <w:tc>
          <w:tcPr>
            <w:tcW w:w="2754" w:type="dxa"/>
          </w:tcPr>
          <w:p w:rsidR="00182B6C" w:rsidRPr="00911312" w:rsidRDefault="00182B6C" w:rsidP="00182B6C">
            <w:pPr>
              <w:jc w:val="center"/>
              <w:rPr>
                <w:sz w:val="24"/>
                <w:szCs w:val="24"/>
                <w:highlight w:val="yellow"/>
              </w:rPr>
            </w:pPr>
            <w:r w:rsidRPr="00911312">
              <w:rPr>
                <w:sz w:val="24"/>
                <w:szCs w:val="24"/>
                <w:highlight w:val="yellow"/>
              </w:rPr>
              <w:t xml:space="preserve">за одного </w:t>
            </w:r>
            <w:proofErr w:type="spellStart"/>
            <w:r w:rsidRPr="00911312">
              <w:rPr>
                <w:sz w:val="24"/>
                <w:szCs w:val="24"/>
                <w:highlight w:val="yellow"/>
              </w:rPr>
              <w:t>здобувача</w:t>
            </w:r>
            <w:proofErr w:type="spellEnd"/>
          </w:p>
        </w:tc>
      </w:tr>
      <w:tr w:rsidR="00182B6C" w:rsidRPr="00FA1D6F" w:rsidTr="00B1550C">
        <w:tc>
          <w:tcPr>
            <w:tcW w:w="697" w:type="dxa"/>
          </w:tcPr>
          <w:p w:rsidR="00182B6C" w:rsidRPr="00C15461" w:rsidRDefault="00182B6C" w:rsidP="00373721">
            <w:pPr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highlight w:val="yellow"/>
                <w:lang w:val="uk-UA"/>
              </w:rPr>
              <w:t>4.3.</w:t>
            </w:r>
          </w:p>
        </w:tc>
        <w:tc>
          <w:tcPr>
            <w:tcW w:w="4656" w:type="dxa"/>
          </w:tcPr>
          <w:p w:rsidR="00182B6C" w:rsidRPr="00911312" w:rsidRDefault="00182B6C" w:rsidP="00974EED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911312">
              <w:rPr>
                <w:sz w:val="24"/>
                <w:szCs w:val="24"/>
                <w:highlight w:val="yellow"/>
                <w:lang w:val="uk-UA"/>
              </w:rPr>
              <w:t xml:space="preserve">Керівництво студентом, який зайняв призове місце на I або ІІ етапі Всеукраїнської студентської олімпіади </w:t>
            </w:r>
          </w:p>
        </w:tc>
        <w:tc>
          <w:tcPr>
            <w:tcW w:w="1729" w:type="dxa"/>
            <w:gridSpan w:val="3"/>
          </w:tcPr>
          <w:p w:rsidR="00182B6C" w:rsidRPr="00911312" w:rsidRDefault="00182B6C" w:rsidP="00182B6C">
            <w:pPr>
              <w:jc w:val="center"/>
              <w:rPr>
                <w:sz w:val="24"/>
                <w:szCs w:val="24"/>
                <w:highlight w:val="yellow"/>
              </w:rPr>
            </w:pPr>
            <w:r w:rsidRPr="00911312">
              <w:rPr>
                <w:sz w:val="24"/>
                <w:szCs w:val="24"/>
                <w:highlight w:val="yellow"/>
              </w:rPr>
              <w:t>100 год.</w:t>
            </w:r>
          </w:p>
        </w:tc>
        <w:tc>
          <w:tcPr>
            <w:tcW w:w="2754" w:type="dxa"/>
          </w:tcPr>
          <w:p w:rsidR="00182B6C" w:rsidRPr="00911312" w:rsidRDefault="00182B6C" w:rsidP="00182B6C">
            <w:pPr>
              <w:jc w:val="center"/>
              <w:rPr>
                <w:sz w:val="24"/>
                <w:szCs w:val="24"/>
                <w:highlight w:val="yellow"/>
              </w:rPr>
            </w:pPr>
            <w:r w:rsidRPr="00911312">
              <w:rPr>
                <w:sz w:val="24"/>
                <w:szCs w:val="24"/>
                <w:highlight w:val="yellow"/>
              </w:rPr>
              <w:t xml:space="preserve">за одного </w:t>
            </w:r>
            <w:proofErr w:type="spellStart"/>
            <w:r w:rsidRPr="00911312">
              <w:rPr>
                <w:sz w:val="24"/>
                <w:szCs w:val="24"/>
                <w:highlight w:val="yellow"/>
              </w:rPr>
              <w:t>здобувача</w:t>
            </w:r>
            <w:proofErr w:type="spellEnd"/>
          </w:p>
        </w:tc>
      </w:tr>
      <w:tr w:rsidR="0002262E" w:rsidRPr="00A93A01" w:rsidTr="00B1550C">
        <w:tc>
          <w:tcPr>
            <w:tcW w:w="697" w:type="dxa"/>
            <w:vMerge w:val="restart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56" w:type="dxa"/>
          </w:tcPr>
          <w:p w:rsidR="0002262E" w:rsidRPr="00911312" w:rsidRDefault="0002262E" w:rsidP="00373721">
            <w:pPr>
              <w:rPr>
                <w:sz w:val="24"/>
                <w:szCs w:val="24"/>
                <w:lang w:val="uk-UA"/>
              </w:rPr>
            </w:pPr>
            <w:r w:rsidRPr="00911312">
              <w:rPr>
                <w:sz w:val="24"/>
                <w:szCs w:val="24"/>
                <w:lang w:val="uk-UA"/>
              </w:rPr>
              <w:t>-учасника</w:t>
            </w:r>
          </w:p>
        </w:tc>
        <w:tc>
          <w:tcPr>
            <w:tcW w:w="1729" w:type="dxa"/>
            <w:gridSpan w:val="3"/>
          </w:tcPr>
          <w:p w:rsidR="0002262E" w:rsidRPr="00911312" w:rsidRDefault="0002262E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911312">
              <w:rPr>
                <w:sz w:val="24"/>
                <w:szCs w:val="24"/>
                <w:lang w:val="uk-UA"/>
              </w:rPr>
              <w:t>50 год.</w:t>
            </w:r>
          </w:p>
        </w:tc>
        <w:tc>
          <w:tcPr>
            <w:tcW w:w="2754" w:type="dxa"/>
          </w:tcPr>
          <w:p w:rsidR="0002262E" w:rsidRPr="00911312" w:rsidRDefault="0002262E" w:rsidP="00312B09">
            <w:pPr>
              <w:jc w:val="center"/>
              <w:rPr>
                <w:sz w:val="24"/>
                <w:szCs w:val="24"/>
                <w:lang w:val="uk-UA"/>
              </w:rPr>
            </w:pPr>
            <w:r w:rsidRPr="00911312">
              <w:rPr>
                <w:sz w:val="24"/>
                <w:szCs w:val="24"/>
                <w:lang w:val="uk-UA"/>
              </w:rPr>
              <w:t>за одного учасника</w:t>
            </w:r>
          </w:p>
        </w:tc>
      </w:tr>
      <w:tr w:rsidR="0002262E" w:rsidRPr="00A93A01" w:rsidTr="00B1550C">
        <w:tc>
          <w:tcPr>
            <w:tcW w:w="697" w:type="dxa"/>
            <w:vMerge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56" w:type="dxa"/>
          </w:tcPr>
          <w:p w:rsidR="0002262E" w:rsidRPr="00911312" w:rsidRDefault="0002262E" w:rsidP="00373721">
            <w:pPr>
              <w:rPr>
                <w:sz w:val="24"/>
                <w:szCs w:val="24"/>
                <w:lang w:val="uk-UA"/>
              </w:rPr>
            </w:pPr>
            <w:r w:rsidRPr="00911312">
              <w:rPr>
                <w:sz w:val="24"/>
                <w:szCs w:val="24"/>
                <w:lang w:val="uk-UA"/>
              </w:rPr>
              <w:t>-призера, переможця</w:t>
            </w:r>
          </w:p>
        </w:tc>
        <w:tc>
          <w:tcPr>
            <w:tcW w:w="1729" w:type="dxa"/>
            <w:gridSpan w:val="3"/>
          </w:tcPr>
          <w:p w:rsidR="0002262E" w:rsidRPr="00911312" w:rsidRDefault="0002262E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911312">
              <w:rPr>
                <w:sz w:val="24"/>
                <w:szCs w:val="24"/>
                <w:lang w:val="uk-UA"/>
              </w:rPr>
              <w:t>100 год.</w:t>
            </w:r>
          </w:p>
        </w:tc>
        <w:tc>
          <w:tcPr>
            <w:tcW w:w="2754" w:type="dxa"/>
          </w:tcPr>
          <w:p w:rsidR="0002262E" w:rsidRPr="00911312" w:rsidRDefault="0002262E" w:rsidP="00312B09">
            <w:pPr>
              <w:jc w:val="center"/>
              <w:rPr>
                <w:sz w:val="24"/>
                <w:szCs w:val="24"/>
                <w:lang w:val="uk-UA"/>
              </w:rPr>
            </w:pPr>
            <w:r w:rsidRPr="00911312">
              <w:rPr>
                <w:sz w:val="24"/>
                <w:szCs w:val="24"/>
                <w:lang w:val="uk-UA"/>
              </w:rPr>
              <w:t>за одного учасника</w:t>
            </w:r>
          </w:p>
        </w:tc>
      </w:tr>
      <w:tr w:rsidR="0002262E" w:rsidRPr="00A93A01" w:rsidTr="00B1550C">
        <w:tc>
          <w:tcPr>
            <w:tcW w:w="697" w:type="dxa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4.2.</w:t>
            </w:r>
          </w:p>
        </w:tc>
        <w:tc>
          <w:tcPr>
            <w:tcW w:w="4656" w:type="dxa"/>
          </w:tcPr>
          <w:p w:rsidR="0002262E" w:rsidRPr="00911312" w:rsidRDefault="0002262E" w:rsidP="00373721">
            <w:pPr>
              <w:rPr>
                <w:sz w:val="24"/>
                <w:szCs w:val="24"/>
                <w:lang w:val="uk-UA"/>
              </w:rPr>
            </w:pPr>
            <w:r w:rsidRPr="00911312">
              <w:rPr>
                <w:sz w:val="24"/>
                <w:szCs w:val="24"/>
                <w:lang w:val="uk-UA"/>
              </w:rPr>
              <w:t>Керівництво науково-дослідною роботою студентів з підготовкою:</w:t>
            </w:r>
          </w:p>
        </w:tc>
        <w:tc>
          <w:tcPr>
            <w:tcW w:w="1729" w:type="dxa"/>
            <w:gridSpan w:val="3"/>
          </w:tcPr>
          <w:p w:rsidR="0002262E" w:rsidRPr="00911312" w:rsidRDefault="0002262E" w:rsidP="00BF733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54" w:type="dxa"/>
          </w:tcPr>
          <w:p w:rsidR="0002262E" w:rsidRPr="00911312" w:rsidRDefault="0002262E" w:rsidP="00312B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B3B84" w:rsidRPr="00A93A01" w:rsidTr="00B1550C">
        <w:tc>
          <w:tcPr>
            <w:tcW w:w="697" w:type="dxa"/>
            <w:vMerge w:val="restart"/>
          </w:tcPr>
          <w:p w:rsidR="00EB3B84" w:rsidRPr="00A93A01" w:rsidRDefault="00EB3B84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56" w:type="dxa"/>
          </w:tcPr>
          <w:p w:rsidR="00EB3B84" w:rsidRPr="00911312" w:rsidRDefault="00EB3B84" w:rsidP="00373721">
            <w:pPr>
              <w:rPr>
                <w:sz w:val="24"/>
                <w:szCs w:val="24"/>
                <w:lang w:val="uk-UA"/>
              </w:rPr>
            </w:pPr>
            <w:r w:rsidRPr="00911312">
              <w:rPr>
                <w:sz w:val="24"/>
                <w:szCs w:val="24"/>
                <w:lang w:val="uk-UA"/>
              </w:rPr>
              <w:t>-фахової статті</w:t>
            </w:r>
          </w:p>
        </w:tc>
        <w:tc>
          <w:tcPr>
            <w:tcW w:w="1729" w:type="dxa"/>
            <w:gridSpan w:val="3"/>
          </w:tcPr>
          <w:p w:rsidR="00EB3B84" w:rsidRPr="00911312" w:rsidRDefault="00EB3B84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911312">
              <w:rPr>
                <w:sz w:val="24"/>
                <w:szCs w:val="24"/>
                <w:lang w:val="uk-UA"/>
              </w:rPr>
              <w:t>50 год.</w:t>
            </w:r>
          </w:p>
        </w:tc>
        <w:tc>
          <w:tcPr>
            <w:tcW w:w="2754" w:type="dxa"/>
          </w:tcPr>
          <w:p w:rsidR="00EB3B84" w:rsidRPr="00911312" w:rsidRDefault="00EB3B84" w:rsidP="00EB3B84">
            <w:pPr>
              <w:jc w:val="center"/>
              <w:rPr>
                <w:sz w:val="24"/>
                <w:szCs w:val="24"/>
                <w:lang w:val="uk-UA"/>
              </w:rPr>
            </w:pPr>
            <w:r w:rsidRPr="00911312">
              <w:rPr>
                <w:sz w:val="24"/>
                <w:szCs w:val="24"/>
                <w:lang w:val="uk-UA"/>
              </w:rPr>
              <w:t>за одного здобувача</w:t>
            </w:r>
          </w:p>
        </w:tc>
      </w:tr>
      <w:tr w:rsidR="00EB3B84" w:rsidRPr="00A93A01" w:rsidTr="00B1550C">
        <w:tc>
          <w:tcPr>
            <w:tcW w:w="697" w:type="dxa"/>
            <w:vMerge/>
          </w:tcPr>
          <w:p w:rsidR="00EB3B84" w:rsidRPr="00A93A01" w:rsidRDefault="00EB3B84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56" w:type="dxa"/>
          </w:tcPr>
          <w:p w:rsidR="00EB3B84" w:rsidRPr="00911312" w:rsidRDefault="00EB3B84" w:rsidP="00373721">
            <w:pPr>
              <w:rPr>
                <w:sz w:val="24"/>
                <w:szCs w:val="24"/>
                <w:lang w:val="uk-UA"/>
              </w:rPr>
            </w:pPr>
            <w:r w:rsidRPr="00911312">
              <w:rPr>
                <w:sz w:val="24"/>
                <w:szCs w:val="24"/>
                <w:lang w:val="uk-UA"/>
              </w:rPr>
              <w:t>-тез доповіді на міжнародній конференції</w:t>
            </w:r>
          </w:p>
        </w:tc>
        <w:tc>
          <w:tcPr>
            <w:tcW w:w="1729" w:type="dxa"/>
            <w:gridSpan w:val="3"/>
          </w:tcPr>
          <w:p w:rsidR="00EB3B84" w:rsidRPr="00911312" w:rsidRDefault="00EB3B84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911312">
              <w:rPr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2754" w:type="dxa"/>
          </w:tcPr>
          <w:p w:rsidR="00EB3B84" w:rsidRPr="00911312" w:rsidRDefault="00EB3B84" w:rsidP="00EB3B84">
            <w:pPr>
              <w:jc w:val="center"/>
              <w:rPr>
                <w:sz w:val="24"/>
                <w:szCs w:val="24"/>
                <w:lang w:val="uk-UA"/>
              </w:rPr>
            </w:pPr>
            <w:r w:rsidRPr="00911312">
              <w:rPr>
                <w:sz w:val="24"/>
                <w:szCs w:val="24"/>
                <w:lang w:val="uk-UA"/>
              </w:rPr>
              <w:t>за одного здобувача</w:t>
            </w:r>
          </w:p>
        </w:tc>
      </w:tr>
      <w:tr w:rsidR="00EB3B84" w:rsidRPr="00A93A01" w:rsidTr="00B1550C">
        <w:tc>
          <w:tcPr>
            <w:tcW w:w="697" w:type="dxa"/>
            <w:vMerge/>
          </w:tcPr>
          <w:p w:rsidR="00EB3B84" w:rsidRPr="00A93A01" w:rsidRDefault="00EB3B84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56" w:type="dxa"/>
          </w:tcPr>
          <w:p w:rsidR="00EB3B84" w:rsidRPr="00911312" w:rsidRDefault="00EB3B84" w:rsidP="00373721">
            <w:pPr>
              <w:rPr>
                <w:sz w:val="24"/>
                <w:szCs w:val="24"/>
                <w:lang w:val="uk-UA"/>
              </w:rPr>
            </w:pPr>
            <w:r w:rsidRPr="00911312">
              <w:rPr>
                <w:sz w:val="24"/>
                <w:szCs w:val="24"/>
                <w:lang w:val="uk-UA"/>
              </w:rPr>
              <w:t>-тез доповіді на університетській конференції</w:t>
            </w:r>
          </w:p>
        </w:tc>
        <w:tc>
          <w:tcPr>
            <w:tcW w:w="1729" w:type="dxa"/>
            <w:gridSpan w:val="3"/>
          </w:tcPr>
          <w:p w:rsidR="00EB3B84" w:rsidRPr="00911312" w:rsidRDefault="00EB3B84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911312">
              <w:rPr>
                <w:sz w:val="24"/>
                <w:szCs w:val="24"/>
                <w:lang w:val="uk-UA"/>
              </w:rPr>
              <w:t>20 год.</w:t>
            </w:r>
          </w:p>
        </w:tc>
        <w:tc>
          <w:tcPr>
            <w:tcW w:w="2754" w:type="dxa"/>
          </w:tcPr>
          <w:p w:rsidR="00EB3B84" w:rsidRPr="00911312" w:rsidRDefault="00EB3B84" w:rsidP="00EB3B84">
            <w:pPr>
              <w:jc w:val="center"/>
              <w:rPr>
                <w:sz w:val="24"/>
                <w:szCs w:val="24"/>
                <w:lang w:val="uk-UA"/>
              </w:rPr>
            </w:pPr>
            <w:r w:rsidRPr="00911312">
              <w:rPr>
                <w:sz w:val="24"/>
                <w:szCs w:val="24"/>
                <w:lang w:val="uk-UA"/>
              </w:rPr>
              <w:t>за одного здобувача</w:t>
            </w:r>
          </w:p>
        </w:tc>
      </w:tr>
      <w:tr w:rsidR="00B1550C" w:rsidRPr="00A93A01" w:rsidTr="00B1550C">
        <w:tc>
          <w:tcPr>
            <w:tcW w:w="697" w:type="dxa"/>
          </w:tcPr>
          <w:p w:rsidR="00B1550C" w:rsidRPr="00A93A01" w:rsidRDefault="00703B26" w:rsidP="003737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4.3.</w:t>
            </w:r>
          </w:p>
        </w:tc>
        <w:tc>
          <w:tcPr>
            <w:tcW w:w="4656" w:type="dxa"/>
          </w:tcPr>
          <w:p w:rsidR="00B1550C" w:rsidRPr="00911312" w:rsidRDefault="00B1550C" w:rsidP="00E96988">
            <w:pPr>
              <w:jc w:val="both"/>
              <w:rPr>
                <w:sz w:val="24"/>
                <w:szCs w:val="24"/>
                <w:lang w:val="uk-UA"/>
              </w:rPr>
            </w:pPr>
            <w:r w:rsidRPr="00E96988">
              <w:rPr>
                <w:sz w:val="24"/>
                <w:szCs w:val="24"/>
                <w:highlight w:val="yellow"/>
                <w:lang w:val="uk-UA"/>
              </w:rPr>
              <w:t xml:space="preserve">Керівництво студентом, який брав участь в Олімпійських, </w:t>
            </w:r>
            <w:proofErr w:type="spellStart"/>
            <w:r w:rsidRPr="00E96988">
              <w:rPr>
                <w:sz w:val="24"/>
                <w:szCs w:val="24"/>
                <w:highlight w:val="yellow"/>
                <w:lang w:val="uk-UA"/>
              </w:rPr>
              <w:t>Паралімпійських</w:t>
            </w:r>
            <w:proofErr w:type="spellEnd"/>
            <w:r w:rsidRPr="00E96988">
              <w:rPr>
                <w:sz w:val="24"/>
                <w:szCs w:val="24"/>
                <w:highlight w:val="yellow"/>
                <w:lang w:val="uk-UA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</w:t>
            </w:r>
          </w:p>
        </w:tc>
        <w:tc>
          <w:tcPr>
            <w:tcW w:w="1729" w:type="dxa"/>
            <w:gridSpan w:val="3"/>
          </w:tcPr>
          <w:p w:rsidR="00B1550C" w:rsidRPr="00B1550C" w:rsidRDefault="00B1550C" w:rsidP="00B1550C">
            <w:pPr>
              <w:jc w:val="center"/>
              <w:rPr>
                <w:sz w:val="24"/>
                <w:szCs w:val="24"/>
                <w:lang w:val="uk-UA"/>
              </w:rPr>
            </w:pPr>
            <w:r w:rsidRPr="00B1550C">
              <w:rPr>
                <w:sz w:val="24"/>
                <w:szCs w:val="24"/>
                <w:lang w:val="uk-UA"/>
              </w:rPr>
              <w:t>100 год.</w:t>
            </w:r>
          </w:p>
        </w:tc>
        <w:tc>
          <w:tcPr>
            <w:tcW w:w="2754" w:type="dxa"/>
          </w:tcPr>
          <w:p w:rsidR="00B1550C" w:rsidRPr="00B1550C" w:rsidRDefault="00B1550C" w:rsidP="00B1550C">
            <w:pPr>
              <w:jc w:val="center"/>
              <w:rPr>
                <w:sz w:val="24"/>
                <w:szCs w:val="24"/>
                <w:lang w:val="uk-UA"/>
              </w:rPr>
            </w:pPr>
            <w:r w:rsidRPr="00B1550C">
              <w:rPr>
                <w:sz w:val="24"/>
                <w:szCs w:val="24"/>
                <w:lang w:val="uk-UA"/>
              </w:rPr>
              <w:t>за одного учасника</w:t>
            </w:r>
          </w:p>
        </w:tc>
      </w:tr>
      <w:tr w:rsidR="0002262E" w:rsidRPr="00A93A01" w:rsidTr="0002262E">
        <w:tc>
          <w:tcPr>
            <w:tcW w:w="697" w:type="dxa"/>
          </w:tcPr>
          <w:p w:rsidR="0002262E" w:rsidRPr="00A93A01" w:rsidRDefault="0002262E" w:rsidP="00373721">
            <w:pPr>
              <w:rPr>
                <w:b/>
                <w:sz w:val="24"/>
                <w:szCs w:val="24"/>
                <w:lang w:val="uk-UA"/>
              </w:rPr>
            </w:pPr>
            <w:r w:rsidRPr="00A93A01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9139" w:type="dxa"/>
            <w:gridSpan w:val="5"/>
          </w:tcPr>
          <w:p w:rsidR="0002262E" w:rsidRPr="00911312" w:rsidRDefault="0002262E" w:rsidP="00373721">
            <w:pPr>
              <w:rPr>
                <w:b/>
                <w:sz w:val="24"/>
                <w:szCs w:val="24"/>
                <w:lang w:val="uk-UA"/>
              </w:rPr>
            </w:pPr>
            <w:r w:rsidRPr="00911312">
              <w:rPr>
                <w:b/>
                <w:sz w:val="24"/>
                <w:szCs w:val="24"/>
                <w:lang w:val="uk-UA"/>
              </w:rPr>
              <w:t>Робота в спеціалізованих радах по захисту дисертацій</w:t>
            </w:r>
          </w:p>
        </w:tc>
      </w:tr>
      <w:tr w:rsidR="0002262E" w:rsidRPr="00A93A01" w:rsidTr="0002262E">
        <w:tc>
          <w:tcPr>
            <w:tcW w:w="697" w:type="dxa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5.1.</w:t>
            </w:r>
          </w:p>
        </w:tc>
        <w:tc>
          <w:tcPr>
            <w:tcW w:w="4720" w:type="dxa"/>
            <w:gridSpan w:val="2"/>
          </w:tcPr>
          <w:p w:rsidR="0002262E" w:rsidRPr="00911312" w:rsidRDefault="0002262E" w:rsidP="00373721">
            <w:pPr>
              <w:rPr>
                <w:sz w:val="24"/>
                <w:szCs w:val="24"/>
                <w:lang w:val="uk-UA"/>
              </w:rPr>
            </w:pPr>
            <w:r w:rsidRPr="00911312">
              <w:rPr>
                <w:sz w:val="24"/>
                <w:szCs w:val="24"/>
                <w:lang w:val="uk-UA"/>
              </w:rPr>
              <w:t>Робота в спеціалізованих радах по захисту дисертацій</w:t>
            </w:r>
          </w:p>
        </w:tc>
        <w:tc>
          <w:tcPr>
            <w:tcW w:w="1665" w:type="dxa"/>
            <w:gridSpan w:val="2"/>
          </w:tcPr>
          <w:p w:rsidR="0002262E" w:rsidRPr="00911312" w:rsidRDefault="0002262E" w:rsidP="00BF733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54" w:type="dxa"/>
          </w:tcPr>
          <w:p w:rsidR="0002262E" w:rsidRPr="00911312" w:rsidRDefault="0002262E" w:rsidP="00373721">
            <w:pPr>
              <w:rPr>
                <w:sz w:val="24"/>
                <w:szCs w:val="24"/>
                <w:lang w:val="uk-UA"/>
              </w:rPr>
            </w:pPr>
          </w:p>
        </w:tc>
      </w:tr>
      <w:tr w:rsidR="00570F44" w:rsidRPr="00A93A01" w:rsidTr="0002262E">
        <w:tc>
          <w:tcPr>
            <w:tcW w:w="697" w:type="dxa"/>
            <w:vMerge w:val="restart"/>
          </w:tcPr>
          <w:p w:rsidR="00570F44" w:rsidRPr="00A93A01" w:rsidRDefault="00570F44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gridSpan w:val="2"/>
          </w:tcPr>
          <w:p w:rsidR="00570F44" w:rsidRPr="00911312" w:rsidRDefault="00570F44" w:rsidP="00373721">
            <w:pPr>
              <w:rPr>
                <w:sz w:val="24"/>
                <w:szCs w:val="24"/>
                <w:lang w:val="uk-UA"/>
              </w:rPr>
            </w:pPr>
            <w:r w:rsidRPr="00911312">
              <w:rPr>
                <w:sz w:val="24"/>
                <w:szCs w:val="24"/>
                <w:lang w:val="uk-UA"/>
              </w:rPr>
              <w:t xml:space="preserve">-голова спеціалізованої ради </w:t>
            </w:r>
          </w:p>
        </w:tc>
        <w:tc>
          <w:tcPr>
            <w:tcW w:w="1665" w:type="dxa"/>
            <w:gridSpan w:val="2"/>
          </w:tcPr>
          <w:p w:rsidR="00570F44" w:rsidRPr="00911312" w:rsidRDefault="00570F44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911312">
              <w:rPr>
                <w:sz w:val="24"/>
                <w:szCs w:val="24"/>
                <w:lang w:val="uk-UA"/>
              </w:rPr>
              <w:t>150 год.</w:t>
            </w:r>
          </w:p>
        </w:tc>
        <w:tc>
          <w:tcPr>
            <w:tcW w:w="2754" w:type="dxa"/>
          </w:tcPr>
          <w:p w:rsidR="00570F44" w:rsidRPr="00911312" w:rsidRDefault="00570F44" w:rsidP="00312B09">
            <w:pPr>
              <w:jc w:val="center"/>
              <w:rPr>
                <w:sz w:val="24"/>
                <w:szCs w:val="24"/>
                <w:lang w:val="uk-UA"/>
              </w:rPr>
            </w:pPr>
            <w:r w:rsidRPr="00911312">
              <w:rPr>
                <w:sz w:val="24"/>
                <w:szCs w:val="24"/>
                <w:lang w:val="uk-UA"/>
              </w:rPr>
              <w:t>впродовж року</w:t>
            </w:r>
          </w:p>
        </w:tc>
      </w:tr>
      <w:tr w:rsidR="00570F44" w:rsidRPr="00A93A01" w:rsidTr="0002262E">
        <w:tc>
          <w:tcPr>
            <w:tcW w:w="697" w:type="dxa"/>
            <w:vMerge/>
          </w:tcPr>
          <w:p w:rsidR="00570F44" w:rsidRPr="00A93A01" w:rsidRDefault="00570F44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gridSpan w:val="2"/>
          </w:tcPr>
          <w:p w:rsidR="00570F44" w:rsidRPr="00911312" w:rsidRDefault="00570F44" w:rsidP="00373721">
            <w:pPr>
              <w:rPr>
                <w:sz w:val="24"/>
                <w:szCs w:val="24"/>
                <w:lang w:val="uk-UA"/>
              </w:rPr>
            </w:pPr>
            <w:r w:rsidRPr="00911312">
              <w:rPr>
                <w:sz w:val="24"/>
                <w:szCs w:val="24"/>
                <w:lang w:val="uk-UA"/>
              </w:rPr>
              <w:t>-секретар спеціалізованої ради</w:t>
            </w:r>
          </w:p>
        </w:tc>
        <w:tc>
          <w:tcPr>
            <w:tcW w:w="1665" w:type="dxa"/>
            <w:gridSpan w:val="2"/>
          </w:tcPr>
          <w:p w:rsidR="00570F44" w:rsidRPr="00911312" w:rsidRDefault="00570F44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911312">
              <w:rPr>
                <w:sz w:val="24"/>
                <w:szCs w:val="24"/>
                <w:lang w:val="uk-UA"/>
              </w:rPr>
              <w:t>150 год.</w:t>
            </w:r>
          </w:p>
        </w:tc>
        <w:tc>
          <w:tcPr>
            <w:tcW w:w="2754" w:type="dxa"/>
          </w:tcPr>
          <w:p w:rsidR="00570F44" w:rsidRPr="00911312" w:rsidRDefault="00570F44" w:rsidP="00312B09">
            <w:pPr>
              <w:jc w:val="center"/>
              <w:rPr>
                <w:sz w:val="24"/>
                <w:szCs w:val="24"/>
                <w:lang w:val="uk-UA"/>
              </w:rPr>
            </w:pPr>
            <w:r w:rsidRPr="00911312">
              <w:rPr>
                <w:sz w:val="24"/>
                <w:szCs w:val="24"/>
                <w:lang w:val="uk-UA"/>
              </w:rPr>
              <w:t>впродовж року</w:t>
            </w:r>
          </w:p>
        </w:tc>
      </w:tr>
      <w:tr w:rsidR="00570F44" w:rsidRPr="00A93A01" w:rsidTr="0016348F">
        <w:trPr>
          <w:trHeight w:val="1431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570F44" w:rsidRPr="00A93A01" w:rsidRDefault="00570F44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gridSpan w:val="2"/>
            <w:tcBorders>
              <w:bottom w:val="single" w:sz="4" w:space="0" w:color="auto"/>
            </w:tcBorders>
          </w:tcPr>
          <w:p w:rsidR="00570F44" w:rsidRPr="000D2F01" w:rsidRDefault="00703B26" w:rsidP="00BC705A">
            <w:pPr>
              <w:widowControl w:val="0"/>
              <w:spacing w:before="120" w:line="228" w:lineRule="auto"/>
              <w:jc w:val="both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У</w:t>
            </w:r>
            <w:r w:rsidR="00570F44" w:rsidRPr="000D2F01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часть в атестації наукових кадрів як офіційного опонента або члена постійної спеціалізованої вченої ради, або члена не менше трьох раз</w:t>
            </w:r>
            <w:r w:rsidR="005944F3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ових спеціалізованих вчених рад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570F44" w:rsidRPr="000D2F01" w:rsidRDefault="00570F44" w:rsidP="000D614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D2F01">
              <w:rPr>
                <w:sz w:val="24"/>
                <w:szCs w:val="24"/>
                <w:highlight w:val="yellow"/>
                <w:lang w:val="uk-UA"/>
              </w:rPr>
              <w:t>10 год.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570F44" w:rsidRPr="000D2F01" w:rsidRDefault="00570F44" w:rsidP="000D614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D2F01">
              <w:rPr>
                <w:sz w:val="24"/>
                <w:szCs w:val="24"/>
                <w:highlight w:val="yellow"/>
                <w:lang w:val="uk-UA"/>
              </w:rPr>
              <w:t>за одне засідання</w:t>
            </w:r>
          </w:p>
        </w:tc>
      </w:tr>
      <w:tr w:rsidR="00BC705A" w:rsidRPr="00A93A01" w:rsidTr="0002262E">
        <w:tc>
          <w:tcPr>
            <w:tcW w:w="697" w:type="dxa"/>
          </w:tcPr>
          <w:p w:rsidR="00BC705A" w:rsidRPr="00BC705A" w:rsidRDefault="00BC705A" w:rsidP="00373721">
            <w:pPr>
              <w:rPr>
                <w:sz w:val="24"/>
                <w:szCs w:val="24"/>
                <w:highlight w:val="yellow"/>
                <w:lang w:val="uk-UA"/>
              </w:rPr>
            </w:pPr>
            <w:r w:rsidRPr="00BC705A">
              <w:rPr>
                <w:sz w:val="24"/>
                <w:szCs w:val="24"/>
                <w:highlight w:val="yellow"/>
                <w:lang w:val="uk-UA"/>
              </w:rPr>
              <w:t>5.2.</w:t>
            </w:r>
          </w:p>
        </w:tc>
        <w:tc>
          <w:tcPr>
            <w:tcW w:w="4720" w:type="dxa"/>
            <w:gridSpan w:val="2"/>
          </w:tcPr>
          <w:p w:rsidR="00BC705A" w:rsidRPr="00911312" w:rsidRDefault="00703B26" w:rsidP="00BC705A">
            <w:pPr>
              <w:widowControl w:val="0"/>
              <w:spacing w:before="120" w:line="228" w:lineRule="auto"/>
              <w:jc w:val="both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Р</w:t>
            </w:r>
            <w:r w:rsidR="00BC705A" w:rsidRPr="00911312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 xml:space="preserve">обота у складі експертної ради з питань проведення експертизи дисертацій МОН </w:t>
            </w:r>
          </w:p>
        </w:tc>
        <w:tc>
          <w:tcPr>
            <w:tcW w:w="1665" w:type="dxa"/>
            <w:gridSpan w:val="2"/>
          </w:tcPr>
          <w:p w:rsidR="00BC705A" w:rsidRPr="00911312" w:rsidRDefault="00BC705A" w:rsidP="00BC705A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911312">
              <w:rPr>
                <w:sz w:val="24"/>
                <w:szCs w:val="24"/>
                <w:highlight w:val="yellow"/>
                <w:lang w:val="uk-UA"/>
              </w:rPr>
              <w:t>10 год.</w:t>
            </w:r>
          </w:p>
        </w:tc>
        <w:tc>
          <w:tcPr>
            <w:tcW w:w="2754" w:type="dxa"/>
          </w:tcPr>
          <w:p w:rsidR="00BC705A" w:rsidRPr="00911312" w:rsidRDefault="00BC705A" w:rsidP="00BC705A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911312">
              <w:rPr>
                <w:sz w:val="24"/>
                <w:szCs w:val="24"/>
                <w:highlight w:val="yellow"/>
                <w:lang w:val="uk-UA"/>
              </w:rPr>
              <w:t>за одне засідання</w:t>
            </w:r>
          </w:p>
        </w:tc>
      </w:tr>
      <w:tr w:rsidR="00BC705A" w:rsidRPr="00A93A01" w:rsidTr="0002262E">
        <w:tc>
          <w:tcPr>
            <w:tcW w:w="697" w:type="dxa"/>
          </w:tcPr>
          <w:p w:rsidR="00BC705A" w:rsidRPr="00BC705A" w:rsidRDefault="00BC705A" w:rsidP="006B464D">
            <w:pPr>
              <w:rPr>
                <w:sz w:val="24"/>
                <w:szCs w:val="24"/>
                <w:highlight w:val="yellow"/>
                <w:lang w:val="uk-UA"/>
              </w:rPr>
            </w:pPr>
            <w:r w:rsidRPr="00BC705A">
              <w:rPr>
                <w:sz w:val="24"/>
                <w:szCs w:val="24"/>
                <w:highlight w:val="yellow"/>
                <w:lang w:val="uk-UA"/>
              </w:rPr>
              <w:t>5.3.</w:t>
            </w:r>
          </w:p>
        </w:tc>
        <w:tc>
          <w:tcPr>
            <w:tcW w:w="4720" w:type="dxa"/>
            <w:gridSpan w:val="2"/>
          </w:tcPr>
          <w:p w:rsidR="00BC705A" w:rsidRPr="00911312" w:rsidRDefault="00703B26" w:rsidP="00BC705A">
            <w:pPr>
              <w:widowControl w:val="0"/>
              <w:spacing w:before="120" w:line="228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>Р</w:t>
            </w:r>
            <w:r w:rsidR="00BC705A" w:rsidRPr="00911312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t xml:space="preserve">обота 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</w:t>
            </w:r>
            <w:r w:rsidR="00BC705A" w:rsidRPr="00911312">
              <w:rPr>
                <w:rFonts w:eastAsia="Times New Roman"/>
                <w:sz w:val="24"/>
                <w:szCs w:val="24"/>
                <w:highlight w:val="yellow"/>
                <w:lang w:val="uk-UA"/>
              </w:rPr>
              <w:lastRenderedPageBreak/>
              <w:t>Агентства</w:t>
            </w:r>
          </w:p>
        </w:tc>
        <w:tc>
          <w:tcPr>
            <w:tcW w:w="1665" w:type="dxa"/>
            <w:gridSpan w:val="2"/>
          </w:tcPr>
          <w:p w:rsidR="00BC705A" w:rsidRPr="00911312" w:rsidRDefault="00BC705A" w:rsidP="00BC705A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911312">
              <w:rPr>
                <w:sz w:val="24"/>
                <w:szCs w:val="24"/>
                <w:highlight w:val="yellow"/>
                <w:lang w:val="uk-UA"/>
              </w:rPr>
              <w:lastRenderedPageBreak/>
              <w:t>10 год.</w:t>
            </w:r>
          </w:p>
        </w:tc>
        <w:tc>
          <w:tcPr>
            <w:tcW w:w="2754" w:type="dxa"/>
          </w:tcPr>
          <w:p w:rsidR="00BC705A" w:rsidRPr="00911312" w:rsidRDefault="00BC705A" w:rsidP="00BC705A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911312">
              <w:rPr>
                <w:sz w:val="24"/>
                <w:szCs w:val="24"/>
                <w:highlight w:val="yellow"/>
                <w:lang w:val="uk-UA"/>
              </w:rPr>
              <w:t>за одне засідання</w:t>
            </w:r>
          </w:p>
        </w:tc>
      </w:tr>
      <w:tr w:rsidR="00BC705A" w:rsidRPr="00A93A01" w:rsidTr="0002262E">
        <w:tc>
          <w:tcPr>
            <w:tcW w:w="697" w:type="dxa"/>
          </w:tcPr>
          <w:p w:rsidR="00BC705A" w:rsidRPr="00A93A01" w:rsidRDefault="00BC705A" w:rsidP="00BC705A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lastRenderedPageBreak/>
              <w:t>5.</w:t>
            </w:r>
            <w:r>
              <w:rPr>
                <w:sz w:val="24"/>
                <w:szCs w:val="24"/>
                <w:lang w:val="uk-UA"/>
              </w:rPr>
              <w:t>4</w:t>
            </w:r>
            <w:r w:rsidRPr="00A93A0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20" w:type="dxa"/>
            <w:gridSpan w:val="2"/>
          </w:tcPr>
          <w:p w:rsidR="00BC705A" w:rsidRPr="00A93A01" w:rsidRDefault="00BC705A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Рецензування монографій, дисертацій, статей, авторефератів</w:t>
            </w:r>
          </w:p>
        </w:tc>
        <w:tc>
          <w:tcPr>
            <w:tcW w:w="1665" w:type="dxa"/>
            <w:gridSpan w:val="2"/>
          </w:tcPr>
          <w:p w:rsidR="00BC705A" w:rsidRPr="00A93A01" w:rsidRDefault="00BC705A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10 год.</w:t>
            </w:r>
          </w:p>
        </w:tc>
        <w:tc>
          <w:tcPr>
            <w:tcW w:w="2754" w:type="dxa"/>
          </w:tcPr>
          <w:p w:rsidR="00BC705A" w:rsidRPr="00A93A01" w:rsidRDefault="00BC705A" w:rsidP="00312B09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за 1 друкований аркуш</w:t>
            </w:r>
          </w:p>
        </w:tc>
      </w:tr>
      <w:tr w:rsidR="00BC705A" w:rsidRPr="00A93A01" w:rsidTr="0002262E">
        <w:tc>
          <w:tcPr>
            <w:tcW w:w="697" w:type="dxa"/>
          </w:tcPr>
          <w:p w:rsidR="00BC705A" w:rsidRPr="00A93A01" w:rsidRDefault="00BC705A" w:rsidP="00373721">
            <w:pPr>
              <w:rPr>
                <w:b/>
                <w:sz w:val="24"/>
                <w:szCs w:val="24"/>
                <w:lang w:val="uk-UA"/>
              </w:rPr>
            </w:pPr>
            <w:r w:rsidRPr="00A93A01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9139" w:type="dxa"/>
            <w:gridSpan w:val="5"/>
          </w:tcPr>
          <w:p w:rsidR="00BC705A" w:rsidRPr="00A93A01" w:rsidRDefault="00BC705A" w:rsidP="00373721">
            <w:pPr>
              <w:rPr>
                <w:b/>
                <w:sz w:val="24"/>
                <w:szCs w:val="24"/>
                <w:lang w:val="uk-UA"/>
              </w:rPr>
            </w:pPr>
            <w:r w:rsidRPr="00A93A01">
              <w:rPr>
                <w:b/>
                <w:sz w:val="24"/>
                <w:szCs w:val="24"/>
                <w:lang w:val="uk-UA"/>
              </w:rPr>
              <w:t xml:space="preserve">Організація наукових конференцій, робота в редакціях наукових журналів  </w:t>
            </w:r>
          </w:p>
        </w:tc>
      </w:tr>
      <w:tr w:rsidR="00BC705A" w:rsidRPr="00A93A01" w:rsidTr="0002262E">
        <w:tc>
          <w:tcPr>
            <w:tcW w:w="697" w:type="dxa"/>
          </w:tcPr>
          <w:p w:rsidR="00BC705A" w:rsidRPr="00A93A01" w:rsidRDefault="00BC705A" w:rsidP="007855A9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6.1.</w:t>
            </w:r>
          </w:p>
        </w:tc>
        <w:tc>
          <w:tcPr>
            <w:tcW w:w="4720" w:type="dxa"/>
            <w:gridSpan w:val="2"/>
          </w:tcPr>
          <w:p w:rsidR="00BC705A" w:rsidRPr="00A93A01" w:rsidRDefault="00BC705A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Організація наукових конференцій, симпозіумів, семінарів, нарад на базі університету та інших установ:</w:t>
            </w:r>
          </w:p>
        </w:tc>
        <w:tc>
          <w:tcPr>
            <w:tcW w:w="1665" w:type="dxa"/>
            <w:gridSpan w:val="2"/>
          </w:tcPr>
          <w:p w:rsidR="00BC705A" w:rsidRPr="00A93A01" w:rsidRDefault="00BC705A" w:rsidP="00BF733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54" w:type="dxa"/>
          </w:tcPr>
          <w:p w:rsidR="00BC705A" w:rsidRPr="00A93A01" w:rsidRDefault="00BC705A" w:rsidP="00373721">
            <w:pPr>
              <w:rPr>
                <w:sz w:val="24"/>
                <w:szCs w:val="24"/>
                <w:lang w:val="uk-UA"/>
              </w:rPr>
            </w:pPr>
          </w:p>
        </w:tc>
      </w:tr>
      <w:tr w:rsidR="00BC705A" w:rsidRPr="00A93A01" w:rsidTr="0002262E">
        <w:tc>
          <w:tcPr>
            <w:tcW w:w="697" w:type="dxa"/>
            <w:vMerge w:val="restart"/>
          </w:tcPr>
          <w:p w:rsidR="00BC705A" w:rsidRPr="00A93A01" w:rsidRDefault="00BC705A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gridSpan w:val="2"/>
          </w:tcPr>
          <w:p w:rsidR="00BC705A" w:rsidRPr="00A93A01" w:rsidRDefault="00BC705A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-голова оргкомітету</w:t>
            </w:r>
          </w:p>
        </w:tc>
        <w:tc>
          <w:tcPr>
            <w:tcW w:w="1665" w:type="dxa"/>
            <w:gridSpan w:val="2"/>
          </w:tcPr>
          <w:p w:rsidR="00BC705A" w:rsidRPr="00A93A01" w:rsidRDefault="00BC705A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40 год.</w:t>
            </w:r>
          </w:p>
        </w:tc>
        <w:tc>
          <w:tcPr>
            <w:tcW w:w="2754" w:type="dxa"/>
          </w:tcPr>
          <w:p w:rsidR="00BC705A" w:rsidRPr="00A93A01" w:rsidRDefault="00BC705A" w:rsidP="00312B09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за одну конференцію</w:t>
            </w:r>
          </w:p>
        </w:tc>
      </w:tr>
      <w:tr w:rsidR="00BC705A" w:rsidRPr="00A93A01" w:rsidTr="0002262E">
        <w:tc>
          <w:tcPr>
            <w:tcW w:w="697" w:type="dxa"/>
            <w:vMerge/>
          </w:tcPr>
          <w:p w:rsidR="00BC705A" w:rsidRPr="00A93A01" w:rsidRDefault="00BC705A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gridSpan w:val="2"/>
          </w:tcPr>
          <w:p w:rsidR="00BC705A" w:rsidRPr="00A93A01" w:rsidRDefault="00BC705A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-секретар оргкомітету</w:t>
            </w:r>
          </w:p>
        </w:tc>
        <w:tc>
          <w:tcPr>
            <w:tcW w:w="1665" w:type="dxa"/>
            <w:gridSpan w:val="2"/>
          </w:tcPr>
          <w:p w:rsidR="00BC705A" w:rsidRPr="00A93A01" w:rsidRDefault="00BC705A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2754" w:type="dxa"/>
          </w:tcPr>
          <w:p w:rsidR="00BC705A" w:rsidRPr="00A93A01" w:rsidRDefault="00BC705A" w:rsidP="00312B09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за одну конференцію</w:t>
            </w:r>
          </w:p>
        </w:tc>
      </w:tr>
      <w:tr w:rsidR="00BC705A" w:rsidRPr="00A93A01" w:rsidTr="0002262E">
        <w:tc>
          <w:tcPr>
            <w:tcW w:w="697" w:type="dxa"/>
            <w:vMerge/>
          </w:tcPr>
          <w:p w:rsidR="00BC705A" w:rsidRPr="00A93A01" w:rsidRDefault="00BC705A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gridSpan w:val="2"/>
          </w:tcPr>
          <w:p w:rsidR="00BC705A" w:rsidRPr="00A93A01" w:rsidRDefault="00BC705A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-член оргкомітету</w:t>
            </w:r>
          </w:p>
        </w:tc>
        <w:tc>
          <w:tcPr>
            <w:tcW w:w="1665" w:type="dxa"/>
            <w:gridSpan w:val="2"/>
          </w:tcPr>
          <w:p w:rsidR="00BC705A" w:rsidRPr="00A93A01" w:rsidRDefault="00BC705A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10 год.</w:t>
            </w:r>
          </w:p>
        </w:tc>
        <w:tc>
          <w:tcPr>
            <w:tcW w:w="2754" w:type="dxa"/>
          </w:tcPr>
          <w:p w:rsidR="00BC705A" w:rsidRPr="00A93A01" w:rsidRDefault="00BC705A" w:rsidP="00312B09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за одну конференцію</w:t>
            </w:r>
          </w:p>
        </w:tc>
      </w:tr>
      <w:tr w:rsidR="00BC705A" w:rsidRPr="00A93A01" w:rsidTr="0002262E">
        <w:tc>
          <w:tcPr>
            <w:tcW w:w="697" w:type="dxa"/>
          </w:tcPr>
          <w:p w:rsidR="00BC705A" w:rsidRPr="00A93A01" w:rsidRDefault="00BC705A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6.2.</w:t>
            </w:r>
          </w:p>
        </w:tc>
        <w:tc>
          <w:tcPr>
            <w:tcW w:w="9139" w:type="dxa"/>
            <w:gridSpan w:val="5"/>
          </w:tcPr>
          <w:p w:rsidR="00BC705A" w:rsidRPr="00A93A01" w:rsidRDefault="00BC705A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Робота в редакціях наукових журналів</w:t>
            </w:r>
          </w:p>
        </w:tc>
      </w:tr>
      <w:tr w:rsidR="00BC705A" w:rsidRPr="00A93A01" w:rsidTr="0002262E">
        <w:tc>
          <w:tcPr>
            <w:tcW w:w="697" w:type="dxa"/>
            <w:vMerge w:val="restart"/>
          </w:tcPr>
          <w:p w:rsidR="00BC705A" w:rsidRPr="00A93A01" w:rsidRDefault="00BC705A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gridSpan w:val="2"/>
          </w:tcPr>
          <w:p w:rsidR="00BC705A" w:rsidRPr="00A93A01" w:rsidRDefault="00BC705A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-головний редактор, заступник, відповідальний редактор</w:t>
            </w:r>
          </w:p>
        </w:tc>
        <w:tc>
          <w:tcPr>
            <w:tcW w:w="1665" w:type="dxa"/>
            <w:gridSpan w:val="2"/>
          </w:tcPr>
          <w:p w:rsidR="00BC705A" w:rsidRPr="00A93A01" w:rsidRDefault="00BC705A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50 год.</w:t>
            </w:r>
          </w:p>
        </w:tc>
        <w:tc>
          <w:tcPr>
            <w:tcW w:w="2754" w:type="dxa"/>
          </w:tcPr>
          <w:p w:rsidR="00BC705A" w:rsidRPr="00A93A01" w:rsidRDefault="00BC705A" w:rsidP="00312B09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за кожний випуск</w:t>
            </w:r>
          </w:p>
        </w:tc>
      </w:tr>
      <w:tr w:rsidR="00BC705A" w:rsidRPr="00A93A01" w:rsidTr="0002262E">
        <w:tc>
          <w:tcPr>
            <w:tcW w:w="697" w:type="dxa"/>
            <w:vMerge/>
          </w:tcPr>
          <w:p w:rsidR="00BC705A" w:rsidRPr="00A93A01" w:rsidRDefault="00BC705A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gridSpan w:val="2"/>
          </w:tcPr>
          <w:p w:rsidR="00BC705A" w:rsidRPr="00A93A01" w:rsidRDefault="00BC705A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 xml:space="preserve">-член редколегії </w:t>
            </w:r>
          </w:p>
        </w:tc>
        <w:tc>
          <w:tcPr>
            <w:tcW w:w="1665" w:type="dxa"/>
            <w:gridSpan w:val="2"/>
          </w:tcPr>
          <w:p w:rsidR="00BC705A" w:rsidRPr="00A93A01" w:rsidRDefault="00BC705A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5 год.</w:t>
            </w:r>
          </w:p>
        </w:tc>
        <w:tc>
          <w:tcPr>
            <w:tcW w:w="2754" w:type="dxa"/>
          </w:tcPr>
          <w:p w:rsidR="00BC705A" w:rsidRPr="00A93A01" w:rsidRDefault="00BC705A" w:rsidP="00312B09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за статтю</w:t>
            </w:r>
          </w:p>
        </w:tc>
      </w:tr>
      <w:tr w:rsidR="00BC705A" w:rsidRPr="00A93A01" w:rsidTr="0002262E">
        <w:tc>
          <w:tcPr>
            <w:tcW w:w="697" w:type="dxa"/>
            <w:vMerge/>
          </w:tcPr>
          <w:p w:rsidR="00BC705A" w:rsidRPr="00A93A01" w:rsidRDefault="00BC705A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gridSpan w:val="2"/>
          </w:tcPr>
          <w:p w:rsidR="00BC705A" w:rsidRPr="00A93A01" w:rsidRDefault="00BC705A" w:rsidP="0045090B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-робота по формуванню збірника</w:t>
            </w:r>
          </w:p>
        </w:tc>
        <w:tc>
          <w:tcPr>
            <w:tcW w:w="1665" w:type="dxa"/>
            <w:gridSpan w:val="2"/>
          </w:tcPr>
          <w:p w:rsidR="00BC705A" w:rsidRPr="00A93A01" w:rsidRDefault="00BC705A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1 год.</w:t>
            </w:r>
          </w:p>
        </w:tc>
        <w:tc>
          <w:tcPr>
            <w:tcW w:w="2754" w:type="dxa"/>
          </w:tcPr>
          <w:p w:rsidR="00BC705A" w:rsidRPr="00A93A01" w:rsidRDefault="00BC705A" w:rsidP="0045090B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за тези на всіх редакторів</w:t>
            </w:r>
          </w:p>
        </w:tc>
      </w:tr>
      <w:tr w:rsidR="00176DE3" w:rsidRPr="00A93A01" w:rsidTr="0002262E">
        <w:tc>
          <w:tcPr>
            <w:tcW w:w="697" w:type="dxa"/>
          </w:tcPr>
          <w:p w:rsidR="00176DE3" w:rsidRPr="00A93A01" w:rsidRDefault="00703B26" w:rsidP="003737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6.3.</w:t>
            </w:r>
          </w:p>
        </w:tc>
        <w:tc>
          <w:tcPr>
            <w:tcW w:w="4720" w:type="dxa"/>
            <w:gridSpan w:val="2"/>
          </w:tcPr>
          <w:p w:rsidR="00176DE3" w:rsidRPr="00176DE3" w:rsidRDefault="00176DE3" w:rsidP="00176DE3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176DE3">
              <w:rPr>
                <w:sz w:val="24"/>
                <w:szCs w:val="24"/>
                <w:highlight w:val="yellow"/>
                <w:lang w:val="uk-UA"/>
              </w:rPr>
              <w:t>Виконання функцій (повноважень, обов’язків)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</w:t>
            </w:r>
          </w:p>
        </w:tc>
        <w:tc>
          <w:tcPr>
            <w:tcW w:w="1665" w:type="dxa"/>
            <w:gridSpan w:val="2"/>
          </w:tcPr>
          <w:p w:rsidR="00176DE3" w:rsidRPr="00176DE3" w:rsidRDefault="00176DE3" w:rsidP="00176DE3">
            <w:pPr>
              <w:jc w:val="center"/>
              <w:rPr>
                <w:sz w:val="24"/>
                <w:szCs w:val="24"/>
              </w:rPr>
            </w:pPr>
            <w:r w:rsidRPr="00176DE3">
              <w:rPr>
                <w:sz w:val="24"/>
                <w:szCs w:val="24"/>
              </w:rPr>
              <w:t>50 год.</w:t>
            </w:r>
          </w:p>
        </w:tc>
        <w:tc>
          <w:tcPr>
            <w:tcW w:w="2754" w:type="dxa"/>
          </w:tcPr>
          <w:p w:rsidR="00176DE3" w:rsidRPr="00176DE3" w:rsidRDefault="00176DE3" w:rsidP="00176DE3">
            <w:pPr>
              <w:jc w:val="center"/>
              <w:rPr>
                <w:sz w:val="24"/>
                <w:szCs w:val="24"/>
              </w:rPr>
            </w:pPr>
            <w:r w:rsidRPr="00176DE3">
              <w:rPr>
                <w:sz w:val="24"/>
                <w:szCs w:val="24"/>
              </w:rPr>
              <w:t xml:space="preserve">за </w:t>
            </w:r>
            <w:proofErr w:type="spellStart"/>
            <w:r w:rsidRPr="00176DE3">
              <w:rPr>
                <w:sz w:val="24"/>
                <w:szCs w:val="24"/>
              </w:rPr>
              <w:t>кожний</w:t>
            </w:r>
            <w:proofErr w:type="spellEnd"/>
            <w:r w:rsidRPr="00176DE3">
              <w:rPr>
                <w:sz w:val="24"/>
                <w:szCs w:val="24"/>
              </w:rPr>
              <w:t xml:space="preserve"> </w:t>
            </w:r>
            <w:proofErr w:type="spellStart"/>
            <w:r w:rsidRPr="00176DE3">
              <w:rPr>
                <w:sz w:val="24"/>
                <w:szCs w:val="24"/>
              </w:rPr>
              <w:t>випуск</w:t>
            </w:r>
            <w:proofErr w:type="spellEnd"/>
          </w:p>
        </w:tc>
      </w:tr>
      <w:tr w:rsidR="00BC705A" w:rsidRPr="00A93A01" w:rsidTr="0002262E">
        <w:tc>
          <w:tcPr>
            <w:tcW w:w="697" w:type="dxa"/>
          </w:tcPr>
          <w:p w:rsidR="00BC705A" w:rsidRPr="00A93A01" w:rsidRDefault="00BC705A" w:rsidP="00614C7B">
            <w:pPr>
              <w:keepNext/>
              <w:keepLines/>
              <w:widowControl w:val="0"/>
              <w:rPr>
                <w:b/>
                <w:sz w:val="24"/>
                <w:szCs w:val="24"/>
                <w:lang w:val="uk-UA"/>
              </w:rPr>
            </w:pPr>
            <w:r w:rsidRPr="00A93A01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9139" w:type="dxa"/>
            <w:gridSpan w:val="5"/>
          </w:tcPr>
          <w:p w:rsidR="00BC705A" w:rsidRPr="00A93A01" w:rsidRDefault="00BC705A" w:rsidP="00614C7B">
            <w:pPr>
              <w:keepLines/>
              <w:widowControl w:val="0"/>
              <w:rPr>
                <w:b/>
                <w:sz w:val="24"/>
                <w:szCs w:val="24"/>
                <w:lang w:val="uk-UA"/>
              </w:rPr>
            </w:pPr>
            <w:r w:rsidRPr="00A93A01">
              <w:rPr>
                <w:b/>
                <w:sz w:val="24"/>
                <w:szCs w:val="24"/>
                <w:lang w:val="uk-UA"/>
              </w:rPr>
              <w:t>Інші види наукового навантаження</w:t>
            </w:r>
          </w:p>
        </w:tc>
      </w:tr>
      <w:tr w:rsidR="00BC705A" w:rsidRPr="00A93A01" w:rsidTr="0002262E">
        <w:tc>
          <w:tcPr>
            <w:tcW w:w="697" w:type="dxa"/>
          </w:tcPr>
          <w:p w:rsidR="00BC705A" w:rsidRPr="005552A6" w:rsidRDefault="00BC705A" w:rsidP="009E58B8">
            <w:pPr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7.1.</w:t>
            </w:r>
          </w:p>
        </w:tc>
        <w:tc>
          <w:tcPr>
            <w:tcW w:w="4720" w:type="dxa"/>
            <w:gridSpan w:val="2"/>
          </w:tcPr>
          <w:p w:rsidR="00BC705A" w:rsidRPr="005552A6" w:rsidRDefault="00BC705A" w:rsidP="00CD014C">
            <w:pPr>
              <w:keepNext/>
              <w:keepLines/>
              <w:pageBreakBefore/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Керівництво науковою, проблемною лабораторією (на громадських засадах)</w:t>
            </w:r>
          </w:p>
        </w:tc>
        <w:tc>
          <w:tcPr>
            <w:tcW w:w="1665" w:type="dxa"/>
            <w:gridSpan w:val="2"/>
          </w:tcPr>
          <w:p w:rsidR="00BC705A" w:rsidRPr="005552A6" w:rsidRDefault="00BC705A" w:rsidP="00CD014C">
            <w:pPr>
              <w:keepNext/>
              <w:keepLines/>
              <w:pageBreakBefore/>
              <w:jc w:val="center"/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250 год.</w:t>
            </w:r>
          </w:p>
        </w:tc>
        <w:tc>
          <w:tcPr>
            <w:tcW w:w="2754" w:type="dxa"/>
          </w:tcPr>
          <w:p w:rsidR="00BC705A" w:rsidRPr="00A93A01" w:rsidRDefault="00BC705A" w:rsidP="00312B09">
            <w:pPr>
              <w:keepNext/>
              <w:keepLines/>
              <w:pageBreakBefore/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  <w:tr w:rsidR="00BC705A" w:rsidRPr="00A93A01" w:rsidTr="0002262E">
        <w:tc>
          <w:tcPr>
            <w:tcW w:w="697" w:type="dxa"/>
          </w:tcPr>
          <w:p w:rsidR="00BC705A" w:rsidRPr="005552A6" w:rsidRDefault="00BC705A" w:rsidP="00373721">
            <w:pPr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7.2.</w:t>
            </w:r>
          </w:p>
        </w:tc>
        <w:tc>
          <w:tcPr>
            <w:tcW w:w="4720" w:type="dxa"/>
            <w:gridSpan w:val="2"/>
          </w:tcPr>
          <w:p w:rsidR="00BC705A" w:rsidRPr="005552A6" w:rsidRDefault="00BC705A" w:rsidP="00373721">
            <w:pPr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Авторство в рекомендаціях які прийняті до впровадження Міністерством, обласним управлінням</w:t>
            </w:r>
          </w:p>
        </w:tc>
        <w:tc>
          <w:tcPr>
            <w:tcW w:w="1665" w:type="dxa"/>
            <w:gridSpan w:val="2"/>
          </w:tcPr>
          <w:p w:rsidR="00BC705A" w:rsidRPr="005552A6" w:rsidRDefault="00BC705A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100 год.</w:t>
            </w:r>
          </w:p>
        </w:tc>
        <w:tc>
          <w:tcPr>
            <w:tcW w:w="2754" w:type="dxa"/>
          </w:tcPr>
          <w:p w:rsidR="00BC705A" w:rsidRPr="00A93A01" w:rsidRDefault="00BC705A" w:rsidP="00312B09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протягом року, на всіх авторів</w:t>
            </w:r>
          </w:p>
        </w:tc>
      </w:tr>
      <w:tr w:rsidR="00BC705A" w:rsidRPr="00A93A01" w:rsidTr="0002262E">
        <w:tc>
          <w:tcPr>
            <w:tcW w:w="697" w:type="dxa"/>
          </w:tcPr>
          <w:p w:rsidR="00BC705A" w:rsidRPr="005552A6" w:rsidRDefault="00BC705A" w:rsidP="00373721">
            <w:pPr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7.3.</w:t>
            </w:r>
          </w:p>
        </w:tc>
        <w:tc>
          <w:tcPr>
            <w:tcW w:w="4720" w:type="dxa"/>
            <w:gridSpan w:val="2"/>
          </w:tcPr>
          <w:p w:rsidR="00BC705A" w:rsidRPr="005552A6" w:rsidRDefault="00BC705A" w:rsidP="00373721">
            <w:pPr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highlight w:val="yellow"/>
                <w:lang w:val="uk-UA"/>
              </w:rPr>
              <w:t>Робота у складі організаційного комітету / журі Всеукраїнської студентської олімпіади</w:t>
            </w:r>
          </w:p>
        </w:tc>
        <w:tc>
          <w:tcPr>
            <w:tcW w:w="1665" w:type="dxa"/>
            <w:gridSpan w:val="2"/>
          </w:tcPr>
          <w:p w:rsidR="00BC705A" w:rsidRPr="005552A6" w:rsidRDefault="00BC705A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1 год.</w:t>
            </w:r>
          </w:p>
        </w:tc>
        <w:tc>
          <w:tcPr>
            <w:tcW w:w="2754" w:type="dxa"/>
          </w:tcPr>
          <w:p w:rsidR="00BC705A" w:rsidRPr="00A93A01" w:rsidRDefault="00BC705A" w:rsidP="00312B09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на одного учасника</w:t>
            </w:r>
          </w:p>
        </w:tc>
      </w:tr>
      <w:tr w:rsidR="00BC705A" w:rsidRPr="00A93A01" w:rsidTr="0002262E">
        <w:tc>
          <w:tcPr>
            <w:tcW w:w="697" w:type="dxa"/>
          </w:tcPr>
          <w:p w:rsidR="00BC705A" w:rsidRPr="005552A6" w:rsidRDefault="00BC705A" w:rsidP="00373721">
            <w:pPr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7.4.</w:t>
            </w:r>
          </w:p>
        </w:tc>
        <w:tc>
          <w:tcPr>
            <w:tcW w:w="4720" w:type="dxa"/>
            <w:gridSpan w:val="2"/>
          </w:tcPr>
          <w:p w:rsidR="00BC705A" w:rsidRPr="005552A6" w:rsidRDefault="00BC705A" w:rsidP="00373721">
            <w:pPr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Перевірка конкурсних (творчих) робіт</w:t>
            </w:r>
          </w:p>
        </w:tc>
        <w:tc>
          <w:tcPr>
            <w:tcW w:w="1665" w:type="dxa"/>
            <w:gridSpan w:val="2"/>
          </w:tcPr>
          <w:p w:rsidR="00BC705A" w:rsidRPr="005552A6" w:rsidRDefault="00BC705A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5 год.</w:t>
            </w:r>
          </w:p>
        </w:tc>
        <w:tc>
          <w:tcPr>
            <w:tcW w:w="2754" w:type="dxa"/>
          </w:tcPr>
          <w:p w:rsidR="00BC705A" w:rsidRPr="00A93A01" w:rsidRDefault="00BC705A" w:rsidP="00312B09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за одну роботу</w:t>
            </w:r>
          </w:p>
        </w:tc>
      </w:tr>
      <w:tr w:rsidR="00BC705A" w:rsidRPr="00A93A01" w:rsidTr="0002262E">
        <w:tc>
          <w:tcPr>
            <w:tcW w:w="697" w:type="dxa"/>
          </w:tcPr>
          <w:p w:rsidR="00BC705A" w:rsidRPr="005552A6" w:rsidRDefault="00BC705A" w:rsidP="00373721">
            <w:pPr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7.5.</w:t>
            </w:r>
          </w:p>
        </w:tc>
        <w:tc>
          <w:tcPr>
            <w:tcW w:w="4720" w:type="dxa"/>
            <w:gridSpan w:val="2"/>
          </w:tcPr>
          <w:p w:rsidR="00BC705A" w:rsidRPr="005552A6" w:rsidRDefault="00BC705A" w:rsidP="00373721">
            <w:pPr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 xml:space="preserve">Участь у всеукраїнських наукових виставках досягнень науково-технічного прогресу </w:t>
            </w:r>
          </w:p>
        </w:tc>
        <w:tc>
          <w:tcPr>
            <w:tcW w:w="1665" w:type="dxa"/>
            <w:gridSpan w:val="2"/>
          </w:tcPr>
          <w:p w:rsidR="00BC705A" w:rsidRPr="005552A6" w:rsidRDefault="00BC705A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50 год.</w:t>
            </w:r>
          </w:p>
        </w:tc>
        <w:tc>
          <w:tcPr>
            <w:tcW w:w="2754" w:type="dxa"/>
          </w:tcPr>
          <w:p w:rsidR="00BC705A" w:rsidRPr="00A93A01" w:rsidRDefault="00BC705A" w:rsidP="00312B09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за 1 експонат</w:t>
            </w:r>
          </w:p>
        </w:tc>
      </w:tr>
      <w:tr w:rsidR="00BC705A" w:rsidRPr="00A93A01" w:rsidTr="0002262E">
        <w:tc>
          <w:tcPr>
            <w:tcW w:w="697" w:type="dxa"/>
          </w:tcPr>
          <w:p w:rsidR="00BC705A" w:rsidRPr="005552A6" w:rsidRDefault="00BC705A" w:rsidP="00373721">
            <w:pPr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7.6.</w:t>
            </w:r>
          </w:p>
        </w:tc>
        <w:tc>
          <w:tcPr>
            <w:tcW w:w="4720" w:type="dxa"/>
            <w:gridSpan w:val="2"/>
          </w:tcPr>
          <w:p w:rsidR="00BC705A" w:rsidRPr="005552A6" w:rsidRDefault="00BC705A" w:rsidP="00373721">
            <w:pPr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Голова, заступник голови ради молодих вчених університету, інституту</w:t>
            </w:r>
          </w:p>
        </w:tc>
        <w:tc>
          <w:tcPr>
            <w:tcW w:w="1665" w:type="dxa"/>
            <w:gridSpan w:val="2"/>
          </w:tcPr>
          <w:p w:rsidR="00BC705A" w:rsidRPr="005552A6" w:rsidRDefault="00BC705A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2754" w:type="dxa"/>
          </w:tcPr>
          <w:p w:rsidR="00BC705A" w:rsidRPr="00A93A01" w:rsidRDefault="00BC705A" w:rsidP="00312B09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на рік</w:t>
            </w:r>
          </w:p>
        </w:tc>
      </w:tr>
      <w:tr w:rsidR="00BC705A" w:rsidRPr="00A93A01" w:rsidTr="0002262E">
        <w:tc>
          <w:tcPr>
            <w:tcW w:w="697" w:type="dxa"/>
          </w:tcPr>
          <w:p w:rsidR="00BC705A" w:rsidRPr="005552A6" w:rsidRDefault="00BC705A" w:rsidP="00373721">
            <w:pPr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7.7.</w:t>
            </w:r>
          </w:p>
        </w:tc>
        <w:tc>
          <w:tcPr>
            <w:tcW w:w="4720" w:type="dxa"/>
            <w:gridSpan w:val="2"/>
          </w:tcPr>
          <w:p w:rsidR="00BC705A" w:rsidRPr="005552A6" w:rsidRDefault="00BC705A" w:rsidP="00373721">
            <w:pPr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Заступник директора з наукової роботи</w:t>
            </w:r>
          </w:p>
        </w:tc>
        <w:tc>
          <w:tcPr>
            <w:tcW w:w="1665" w:type="dxa"/>
            <w:gridSpan w:val="2"/>
          </w:tcPr>
          <w:p w:rsidR="00BC705A" w:rsidRPr="005552A6" w:rsidRDefault="00BC705A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150 год.</w:t>
            </w:r>
          </w:p>
        </w:tc>
        <w:tc>
          <w:tcPr>
            <w:tcW w:w="2754" w:type="dxa"/>
          </w:tcPr>
          <w:p w:rsidR="00BC705A" w:rsidRPr="00A93A01" w:rsidRDefault="00BC705A" w:rsidP="00312B0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на рік</w:t>
            </w:r>
          </w:p>
        </w:tc>
      </w:tr>
      <w:tr w:rsidR="00BC705A" w:rsidRPr="00A93A01" w:rsidTr="0002262E">
        <w:tc>
          <w:tcPr>
            <w:tcW w:w="697" w:type="dxa"/>
          </w:tcPr>
          <w:p w:rsidR="00BC705A" w:rsidRPr="005552A6" w:rsidRDefault="00BC705A" w:rsidP="00373721">
            <w:pPr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7.8.</w:t>
            </w:r>
          </w:p>
        </w:tc>
        <w:tc>
          <w:tcPr>
            <w:tcW w:w="4720" w:type="dxa"/>
            <w:gridSpan w:val="2"/>
          </w:tcPr>
          <w:p w:rsidR="00BC705A" w:rsidRPr="005552A6" w:rsidRDefault="00BC705A" w:rsidP="00373721">
            <w:pPr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highlight w:val="yellow"/>
                <w:lang w:val="uk-UA"/>
              </w:rPr>
              <w:t xml:space="preserve">Робота у складі </w:t>
            </w:r>
            <w:r w:rsidRPr="005552A6">
              <w:rPr>
                <w:sz w:val="24"/>
                <w:szCs w:val="24"/>
                <w:lang w:val="uk-UA"/>
              </w:rPr>
              <w:t>державних академій</w:t>
            </w:r>
          </w:p>
        </w:tc>
        <w:tc>
          <w:tcPr>
            <w:tcW w:w="1665" w:type="dxa"/>
            <w:gridSpan w:val="2"/>
          </w:tcPr>
          <w:p w:rsidR="00BC705A" w:rsidRPr="005552A6" w:rsidRDefault="00BC705A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100 год.</w:t>
            </w:r>
          </w:p>
        </w:tc>
        <w:tc>
          <w:tcPr>
            <w:tcW w:w="2754" w:type="dxa"/>
          </w:tcPr>
          <w:p w:rsidR="00BC705A" w:rsidRPr="00A93A01" w:rsidRDefault="00BC705A" w:rsidP="00312B09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на рік</w:t>
            </w:r>
          </w:p>
        </w:tc>
      </w:tr>
      <w:tr w:rsidR="00BC705A" w:rsidRPr="00A93A01" w:rsidTr="0002262E">
        <w:tc>
          <w:tcPr>
            <w:tcW w:w="697" w:type="dxa"/>
          </w:tcPr>
          <w:p w:rsidR="00BC705A" w:rsidRPr="005552A6" w:rsidRDefault="00BC705A" w:rsidP="00373721">
            <w:pPr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7.9.</w:t>
            </w:r>
          </w:p>
        </w:tc>
        <w:tc>
          <w:tcPr>
            <w:tcW w:w="4720" w:type="dxa"/>
            <w:gridSpan w:val="2"/>
          </w:tcPr>
          <w:p w:rsidR="00BC705A" w:rsidRPr="005552A6" w:rsidRDefault="00BC705A" w:rsidP="00373721">
            <w:pPr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highlight w:val="yellow"/>
                <w:lang w:val="uk-UA"/>
              </w:rPr>
              <w:t>Робота у складі</w:t>
            </w:r>
            <w:r w:rsidRPr="005552A6">
              <w:rPr>
                <w:sz w:val="24"/>
                <w:szCs w:val="24"/>
                <w:lang w:val="uk-UA"/>
              </w:rPr>
              <w:t xml:space="preserve"> недержавних академій</w:t>
            </w:r>
          </w:p>
        </w:tc>
        <w:tc>
          <w:tcPr>
            <w:tcW w:w="1665" w:type="dxa"/>
            <w:gridSpan w:val="2"/>
          </w:tcPr>
          <w:p w:rsidR="00BC705A" w:rsidRPr="005552A6" w:rsidRDefault="00BC705A" w:rsidP="00BF7331">
            <w:pPr>
              <w:jc w:val="center"/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50 год.</w:t>
            </w:r>
          </w:p>
        </w:tc>
        <w:tc>
          <w:tcPr>
            <w:tcW w:w="2754" w:type="dxa"/>
          </w:tcPr>
          <w:p w:rsidR="00BC705A" w:rsidRPr="00A93A01" w:rsidRDefault="00BC705A" w:rsidP="00312B09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на рік</w:t>
            </w:r>
          </w:p>
        </w:tc>
      </w:tr>
      <w:tr w:rsidR="00DE3425" w:rsidRPr="00A93A01" w:rsidTr="0002262E">
        <w:tc>
          <w:tcPr>
            <w:tcW w:w="697" w:type="dxa"/>
          </w:tcPr>
          <w:p w:rsidR="00DE3425" w:rsidRPr="005552A6" w:rsidRDefault="00821BA0" w:rsidP="00373721">
            <w:pPr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7.10</w:t>
            </w:r>
          </w:p>
        </w:tc>
        <w:tc>
          <w:tcPr>
            <w:tcW w:w="4720" w:type="dxa"/>
            <w:gridSpan w:val="2"/>
          </w:tcPr>
          <w:p w:rsidR="00DE3425" w:rsidRPr="005552A6" w:rsidRDefault="00DE3425" w:rsidP="00A73FF2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5944F3">
              <w:rPr>
                <w:sz w:val="24"/>
                <w:szCs w:val="24"/>
                <w:highlight w:val="yellow"/>
                <w:lang w:val="uk-UA"/>
              </w:rPr>
              <w:t xml:space="preserve">Робота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</w:t>
            </w:r>
          </w:p>
        </w:tc>
        <w:tc>
          <w:tcPr>
            <w:tcW w:w="1665" w:type="dxa"/>
            <w:gridSpan w:val="2"/>
          </w:tcPr>
          <w:p w:rsidR="00DE3425" w:rsidRPr="005552A6" w:rsidRDefault="00DE3425" w:rsidP="00401840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5552A6">
              <w:rPr>
                <w:sz w:val="24"/>
                <w:szCs w:val="24"/>
                <w:highlight w:val="yellow"/>
                <w:lang w:val="uk-UA"/>
              </w:rPr>
              <w:t>100 год.</w:t>
            </w:r>
          </w:p>
        </w:tc>
        <w:tc>
          <w:tcPr>
            <w:tcW w:w="2754" w:type="dxa"/>
          </w:tcPr>
          <w:p w:rsidR="00DE3425" w:rsidRPr="00401840" w:rsidRDefault="00DE3425" w:rsidP="00401840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401840">
              <w:rPr>
                <w:sz w:val="24"/>
                <w:szCs w:val="24"/>
                <w:highlight w:val="yellow"/>
                <w:lang w:val="uk-UA"/>
              </w:rPr>
              <w:t>на рік</w:t>
            </w:r>
          </w:p>
        </w:tc>
      </w:tr>
      <w:tr w:rsidR="00DE3425" w:rsidRPr="00A93A01" w:rsidTr="0002262E">
        <w:tc>
          <w:tcPr>
            <w:tcW w:w="697" w:type="dxa"/>
          </w:tcPr>
          <w:p w:rsidR="00DE3425" w:rsidRPr="005552A6" w:rsidRDefault="00821BA0" w:rsidP="00373721">
            <w:pPr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t>7.11.</w:t>
            </w:r>
          </w:p>
        </w:tc>
        <w:tc>
          <w:tcPr>
            <w:tcW w:w="4720" w:type="dxa"/>
            <w:gridSpan w:val="2"/>
          </w:tcPr>
          <w:p w:rsidR="00DE3425" w:rsidRPr="005552A6" w:rsidRDefault="00DE3425" w:rsidP="00A73FF2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5944F3">
              <w:rPr>
                <w:sz w:val="24"/>
                <w:szCs w:val="24"/>
                <w:highlight w:val="yellow"/>
                <w:lang w:val="uk-UA"/>
              </w:rPr>
              <w:t>Робота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1665" w:type="dxa"/>
            <w:gridSpan w:val="2"/>
          </w:tcPr>
          <w:p w:rsidR="00DE3425" w:rsidRPr="005552A6" w:rsidRDefault="00DE3425" w:rsidP="00401840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5552A6">
              <w:rPr>
                <w:sz w:val="24"/>
                <w:szCs w:val="24"/>
                <w:highlight w:val="yellow"/>
                <w:lang w:val="uk-UA"/>
              </w:rPr>
              <w:t>100 год.</w:t>
            </w:r>
          </w:p>
        </w:tc>
        <w:tc>
          <w:tcPr>
            <w:tcW w:w="2754" w:type="dxa"/>
          </w:tcPr>
          <w:p w:rsidR="00DE3425" w:rsidRPr="00401840" w:rsidRDefault="00DE3425" w:rsidP="00401840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401840">
              <w:rPr>
                <w:sz w:val="24"/>
                <w:szCs w:val="24"/>
                <w:highlight w:val="yellow"/>
                <w:lang w:val="uk-UA"/>
              </w:rPr>
              <w:t>на рік</w:t>
            </w:r>
          </w:p>
        </w:tc>
      </w:tr>
      <w:tr w:rsidR="00DE3425" w:rsidRPr="00A93A01" w:rsidTr="0002262E">
        <w:tc>
          <w:tcPr>
            <w:tcW w:w="697" w:type="dxa"/>
          </w:tcPr>
          <w:p w:rsidR="00DE3425" w:rsidRPr="005552A6" w:rsidRDefault="00DE3425" w:rsidP="00373721">
            <w:pPr>
              <w:rPr>
                <w:sz w:val="24"/>
                <w:szCs w:val="24"/>
                <w:lang w:val="uk-UA"/>
              </w:rPr>
            </w:pPr>
            <w:r w:rsidRPr="005552A6">
              <w:rPr>
                <w:sz w:val="24"/>
                <w:szCs w:val="24"/>
                <w:lang w:val="uk-UA"/>
              </w:rPr>
              <w:lastRenderedPageBreak/>
              <w:t>.</w:t>
            </w:r>
            <w:r w:rsidR="00821BA0" w:rsidRPr="005552A6">
              <w:rPr>
                <w:sz w:val="24"/>
                <w:szCs w:val="24"/>
                <w:lang w:val="uk-UA"/>
              </w:rPr>
              <w:t xml:space="preserve"> 7.12</w:t>
            </w:r>
          </w:p>
        </w:tc>
        <w:tc>
          <w:tcPr>
            <w:tcW w:w="4720" w:type="dxa"/>
            <w:gridSpan w:val="2"/>
          </w:tcPr>
          <w:p w:rsidR="00DE3425" w:rsidRPr="005552A6" w:rsidRDefault="00DE3425" w:rsidP="00401840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5552A6">
              <w:rPr>
                <w:sz w:val="24"/>
                <w:szCs w:val="24"/>
                <w:highlight w:val="yellow"/>
                <w:lang w:val="uk-UA"/>
              </w:rPr>
              <w:t xml:space="preserve">Проведення наукового </w:t>
            </w:r>
            <w:r w:rsidR="005944F3">
              <w:rPr>
                <w:sz w:val="24"/>
                <w:szCs w:val="24"/>
                <w:highlight w:val="yellow"/>
                <w:lang w:val="uk-UA"/>
              </w:rPr>
              <w:t>експер</w:t>
            </w:r>
            <w:r w:rsidRPr="005552A6">
              <w:rPr>
                <w:sz w:val="24"/>
                <w:szCs w:val="24"/>
                <w:highlight w:val="yellow"/>
                <w:lang w:val="uk-UA"/>
              </w:rPr>
              <w:t xml:space="preserve">именту </w:t>
            </w:r>
          </w:p>
        </w:tc>
        <w:tc>
          <w:tcPr>
            <w:tcW w:w="1665" w:type="dxa"/>
            <w:gridSpan w:val="2"/>
          </w:tcPr>
          <w:p w:rsidR="00DE3425" w:rsidRPr="005552A6" w:rsidRDefault="00DE3425" w:rsidP="00401840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5552A6">
              <w:rPr>
                <w:sz w:val="24"/>
                <w:szCs w:val="24"/>
                <w:highlight w:val="yellow"/>
                <w:lang w:val="uk-UA"/>
              </w:rPr>
              <w:t>100 год.</w:t>
            </w:r>
          </w:p>
        </w:tc>
        <w:tc>
          <w:tcPr>
            <w:tcW w:w="2754" w:type="dxa"/>
          </w:tcPr>
          <w:p w:rsidR="00DE3425" w:rsidRPr="00401840" w:rsidRDefault="00DE3425" w:rsidP="00401840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401840">
              <w:rPr>
                <w:sz w:val="24"/>
                <w:szCs w:val="24"/>
                <w:highlight w:val="yellow"/>
                <w:lang w:val="uk-UA"/>
              </w:rPr>
              <w:t>за наявності журналу дослідів та рішення комісії з приймання дослідів</w:t>
            </w:r>
          </w:p>
        </w:tc>
      </w:tr>
      <w:tr w:rsidR="00DE3425" w:rsidRPr="00A93A01" w:rsidTr="00ED72B6">
        <w:tc>
          <w:tcPr>
            <w:tcW w:w="697" w:type="dxa"/>
          </w:tcPr>
          <w:p w:rsidR="00DE3425" w:rsidRPr="005552A6" w:rsidRDefault="00821BA0" w:rsidP="00373721">
            <w:pPr>
              <w:rPr>
                <w:sz w:val="24"/>
                <w:szCs w:val="24"/>
                <w:highlight w:val="yellow"/>
                <w:lang w:val="uk-UA"/>
              </w:rPr>
            </w:pPr>
            <w:r w:rsidRPr="005552A6">
              <w:rPr>
                <w:sz w:val="24"/>
                <w:szCs w:val="24"/>
                <w:highlight w:val="yellow"/>
                <w:lang w:val="uk-UA"/>
              </w:rPr>
              <w:t>7.13</w:t>
            </w:r>
          </w:p>
        </w:tc>
        <w:tc>
          <w:tcPr>
            <w:tcW w:w="4720" w:type="dxa"/>
            <w:gridSpan w:val="2"/>
          </w:tcPr>
          <w:p w:rsidR="00DE3425" w:rsidRPr="005552A6" w:rsidRDefault="0004637B" w:rsidP="00401840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5552A6">
              <w:rPr>
                <w:sz w:val="24"/>
                <w:szCs w:val="24"/>
                <w:highlight w:val="yellow"/>
                <w:lang w:val="uk-UA"/>
              </w:rPr>
              <w:t>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</w:t>
            </w:r>
          </w:p>
        </w:tc>
        <w:tc>
          <w:tcPr>
            <w:tcW w:w="1650" w:type="dxa"/>
          </w:tcPr>
          <w:p w:rsidR="00DE3425" w:rsidRPr="005552A6" w:rsidRDefault="00DE3425" w:rsidP="00401840">
            <w:pPr>
              <w:jc w:val="center"/>
              <w:rPr>
                <w:sz w:val="10"/>
                <w:szCs w:val="24"/>
                <w:highlight w:val="yellow"/>
                <w:lang w:val="uk-UA"/>
              </w:rPr>
            </w:pPr>
          </w:p>
          <w:p w:rsidR="00DE3425" w:rsidRPr="005552A6" w:rsidRDefault="00DE3425" w:rsidP="00401840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5552A6">
              <w:rPr>
                <w:sz w:val="24"/>
                <w:szCs w:val="24"/>
                <w:highlight w:val="yellow"/>
                <w:lang w:val="uk-UA"/>
              </w:rPr>
              <w:t>20 год. на рік</w:t>
            </w:r>
          </w:p>
        </w:tc>
        <w:tc>
          <w:tcPr>
            <w:tcW w:w="2769" w:type="dxa"/>
            <w:gridSpan w:val="2"/>
          </w:tcPr>
          <w:p w:rsidR="00DE3425" w:rsidRPr="00401840" w:rsidRDefault="00DE3425" w:rsidP="00401840">
            <w:pPr>
              <w:jc w:val="center"/>
              <w:rPr>
                <w:sz w:val="10"/>
                <w:szCs w:val="24"/>
                <w:highlight w:val="yellow"/>
                <w:lang w:val="uk-UA"/>
              </w:rPr>
            </w:pPr>
          </w:p>
          <w:p w:rsidR="00DE3425" w:rsidRPr="00401840" w:rsidRDefault="00DE3425" w:rsidP="00401840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1E7E2C" w:rsidRPr="009441CC" w:rsidTr="00ED72B6">
        <w:tc>
          <w:tcPr>
            <w:tcW w:w="697" w:type="dxa"/>
          </w:tcPr>
          <w:p w:rsidR="001E7E2C" w:rsidRPr="005552A6" w:rsidRDefault="00703B26" w:rsidP="003737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7.14.</w:t>
            </w:r>
          </w:p>
        </w:tc>
        <w:tc>
          <w:tcPr>
            <w:tcW w:w="4720" w:type="dxa"/>
            <w:gridSpan w:val="2"/>
          </w:tcPr>
          <w:p w:rsidR="001E7E2C" w:rsidRPr="00176DE3" w:rsidRDefault="00F53C6D" w:rsidP="00176DE3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176DE3">
              <w:rPr>
                <w:sz w:val="24"/>
                <w:szCs w:val="24"/>
                <w:highlight w:val="yellow"/>
                <w:lang w:val="uk-UA"/>
              </w:rPr>
              <w:t xml:space="preserve">Участь </w:t>
            </w:r>
            <w:r w:rsidR="001E7E2C" w:rsidRPr="00176DE3">
              <w:rPr>
                <w:sz w:val="24"/>
                <w:szCs w:val="24"/>
                <w:highlight w:val="yellow"/>
                <w:lang w:val="uk-UA"/>
              </w:rPr>
              <w:t>у міжнародних наукових та/або освітніх проектах, залучення до міжнародної експертизи, наявність званн</w:t>
            </w:r>
            <w:r w:rsidR="005944F3">
              <w:rPr>
                <w:sz w:val="24"/>
                <w:szCs w:val="24"/>
                <w:highlight w:val="yellow"/>
                <w:lang w:val="uk-UA"/>
              </w:rPr>
              <w:t>я “суддя міжнародної категорії”</w:t>
            </w:r>
          </w:p>
        </w:tc>
        <w:tc>
          <w:tcPr>
            <w:tcW w:w="1650" w:type="dxa"/>
          </w:tcPr>
          <w:p w:rsidR="001E7E2C" w:rsidRPr="008944F1" w:rsidRDefault="001E7E2C" w:rsidP="008944F1">
            <w:pPr>
              <w:jc w:val="center"/>
              <w:rPr>
                <w:sz w:val="24"/>
                <w:szCs w:val="24"/>
                <w:highlight w:val="yellow"/>
              </w:rPr>
            </w:pPr>
            <w:r w:rsidRPr="008944F1">
              <w:rPr>
                <w:sz w:val="24"/>
                <w:szCs w:val="24"/>
                <w:highlight w:val="yellow"/>
              </w:rPr>
              <w:t>50 год.</w:t>
            </w:r>
          </w:p>
        </w:tc>
        <w:tc>
          <w:tcPr>
            <w:tcW w:w="2769" w:type="dxa"/>
            <w:gridSpan w:val="2"/>
          </w:tcPr>
          <w:p w:rsidR="001E7E2C" w:rsidRPr="008944F1" w:rsidRDefault="001E7E2C" w:rsidP="008944F1">
            <w:pPr>
              <w:jc w:val="center"/>
              <w:rPr>
                <w:sz w:val="24"/>
                <w:szCs w:val="24"/>
                <w:highlight w:val="yellow"/>
              </w:rPr>
            </w:pPr>
            <w:r w:rsidRPr="008944F1">
              <w:rPr>
                <w:sz w:val="24"/>
                <w:szCs w:val="24"/>
                <w:highlight w:val="yellow"/>
              </w:rPr>
              <w:t xml:space="preserve">на </w:t>
            </w:r>
            <w:proofErr w:type="spellStart"/>
            <w:proofErr w:type="gramStart"/>
            <w:r w:rsidRPr="008944F1">
              <w:rPr>
                <w:sz w:val="24"/>
                <w:szCs w:val="24"/>
                <w:highlight w:val="yellow"/>
              </w:rPr>
              <w:t>р</w:t>
            </w:r>
            <w:proofErr w:type="gramEnd"/>
            <w:r w:rsidRPr="008944F1">
              <w:rPr>
                <w:sz w:val="24"/>
                <w:szCs w:val="24"/>
                <w:highlight w:val="yellow"/>
              </w:rPr>
              <w:t>ік</w:t>
            </w:r>
            <w:proofErr w:type="spellEnd"/>
          </w:p>
        </w:tc>
      </w:tr>
      <w:tr w:rsidR="008944F1" w:rsidRPr="009441CC" w:rsidTr="00ED72B6">
        <w:tc>
          <w:tcPr>
            <w:tcW w:w="697" w:type="dxa"/>
          </w:tcPr>
          <w:p w:rsidR="008944F1" w:rsidRPr="005552A6" w:rsidRDefault="00703B26" w:rsidP="003737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7.15.</w:t>
            </w:r>
          </w:p>
        </w:tc>
        <w:tc>
          <w:tcPr>
            <w:tcW w:w="4720" w:type="dxa"/>
            <w:gridSpan w:val="2"/>
          </w:tcPr>
          <w:p w:rsidR="008944F1" w:rsidRPr="00176DE3" w:rsidRDefault="005944F3" w:rsidP="00176DE3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highlight w:val="yellow"/>
                <w:lang w:val="uk-UA"/>
              </w:rPr>
              <w:t>В</w:t>
            </w:r>
            <w:r w:rsidR="008944F1" w:rsidRPr="00176DE3">
              <w:rPr>
                <w:sz w:val="24"/>
                <w:szCs w:val="24"/>
                <w:highlight w:val="yellow"/>
                <w:lang w:val="uk-UA"/>
              </w:rPr>
              <w:t>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1650" w:type="dxa"/>
          </w:tcPr>
          <w:p w:rsidR="008944F1" w:rsidRPr="008944F1" w:rsidRDefault="008944F1" w:rsidP="008944F1">
            <w:pPr>
              <w:jc w:val="center"/>
              <w:rPr>
                <w:sz w:val="24"/>
                <w:szCs w:val="24"/>
                <w:highlight w:val="yellow"/>
              </w:rPr>
            </w:pPr>
            <w:r w:rsidRPr="008944F1">
              <w:rPr>
                <w:sz w:val="24"/>
                <w:szCs w:val="24"/>
                <w:highlight w:val="yellow"/>
              </w:rPr>
              <w:t>50 год.</w:t>
            </w:r>
          </w:p>
        </w:tc>
        <w:tc>
          <w:tcPr>
            <w:tcW w:w="2769" w:type="dxa"/>
            <w:gridSpan w:val="2"/>
          </w:tcPr>
          <w:p w:rsidR="008944F1" w:rsidRPr="008944F1" w:rsidRDefault="008944F1" w:rsidP="008944F1">
            <w:pPr>
              <w:jc w:val="center"/>
              <w:rPr>
                <w:sz w:val="24"/>
                <w:szCs w:val="24"/>
                <w:highlight w:val="yellow"/>
              </w:rPr>
            </w:pPr>
            <w:r w:rsidRPr="008944F1">
              <w:rPr>
                <w:sz w:val="24"/>
                <w:szCs w:val="24"/>
                <w:highlight w:val="yellow"/>
              </w:rPr>
              <w:t xml:space="preserve">на </w:t>
            </w:r>
            <w:proofErr w:type="spellStart"/>
            <w:proofErr w:type="gramStart"/>
            <w:r w:rsidRPr="008944F1">
              <w:rPr>
                <w:sz w:val="24"/>
                <w:szCs w:val="24"/>
                <w:highlight w:val="yellow"/>
              </w:rPr>
              <w:t>р</w:t>
            </w:r>
            <w:proofErr w:type="gramEnd"/>
            <w:r w:rsidRPr="008944F1">
              <w:rPr>
                <w:sz w:val="24"/>
                <w:szCs w:val="24"/>
                <w:highlight w:val="yellow"/>
              </w:rPr>
              <w:t>ік</w:t>
            </w:r>
            <w:proofErr w:type="spellEnd"/>
          </w:p>
        </w:tc>
      </w:tr>
      <w:tr w:rsidR="008944F1" w:rsidRPr="006230EA" w:rsidTr="00ED72B6">
        <w:tc>
          <w:tcPr>
            <w:tcW w:w="697" w:type="dxa"/>
          </w:tcPr>
          <w:p w:rsidR="008944F1" w:rsidRPr="005552A6" w:rsidRDefault="00703B26" w:rsidP="00A73F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7.1</w:t>
            </w:r>
            <w:r w:rsidR="00A73FF2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20" w:type="dxa"/>
            <w:gridSpan w:val="2"/>
          </w:tcPr>
          <w:p w:rsidR="008944F1" w:rsidRPr="00176DE3" w:rsidRDefault="005944F3" w:rsidP="00176DE3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highlight w:val="yellow"/>
                <w:lang w:val="uk-UA"/>
              </w:rPr>
              <w:t>Р</w:t>
            </w:r>
            <w:r w:rsidR="008944F1" w:rsidRPr="00176DE3">
              <w:rPr>
                <w:sz w:val="24"/>
                <w:szCs w:val="24"/>
                <w:highlight w:val="yellow"/>
                <w:lang w:val="uk-UA"/>
              </w:rPr>
              <w:t>обота у складі організаційного комітету / журі Всеукраїнської студентської олімпіади (Всеукраїнського конкурс</w:t>
            </w:r>
            <w:r w:rsidR="008944F1">
              <w:rPr>
                <w:sz w:val="24"/>
                <w:szCs w:val="24"/>
                <w:highlight w:val="yellow"/>
                <w:lang w:val="uk-UA"/>
              </w:rPr>
              <w:t>у студентських наукових робіт)</w:t>
            </w:r>
          </w:p>
        </w:tc>
        <w:tc>
          <w:tcPr>
            <w:tcW w:w="1650" w:type="dxa"/>
          </w:tcPr>
          <w:p w:rsidR="008944F1" w:rsidRPr="008944F1" w:rsidRDefault="008944F1" w:rsidP="008944F1">
            <w:pPr>
              <w:jc w:val="center"/>
              <w:rPr>
                <w:sz w:val="24"/>
                <w:szCs w:val="24"/>
                <w:highlight w:val="yellow"/>
              </w:rPr>
            </w:pPr>
            <w:r w:rsidRPr="008944F1">
              <w:rPr>
                <w:sz w:val="24"/>
                <w:szCs w:val="24"/>
                <w:highlight w:val="yellow"/>
              </w:rPr>
              <w:t>50 год.</w:t>
            </w:r>
          </w:p>
        </w:tc>
        <w:tc>
          <w:tcPr>
            <w:tcW w:w="2769" w:type="dxa"/>
            <w:gridSpan w:val="2"/>
          </w:tcPr>
          <w:p w:rsidR="008944F1" w:rsidRPr="008944F1" w:rsidRDefault="008944F1" w:rsidP="008944F1">
            <w:pPr>
              <w:jc w:val="center"/>
              <w:rPr>
                <w:sz w:val="24"/>
                <w:szCs w:val="24"/>
                <w:highlight w:val="yellow"/>
              </w:rPr>
            </w:pPr>
            <w:r w:rsidRPr="008944F1">
              <w:rPr>
                <w:sz w:val="24"/>
                <w:szCs w:val="24"/>
                <w:highlight w:val="yellow"/>
              </w:rPr>
              <w:t xml:space="preserve">на </w:t>
            </w:r>
            <w:proofErr w:type="spellStart"/>
            <w:proofErr w:type="gramStart"/>
            <w:r w:rsidRPr="008944F1">
              <w:rPr>
                <w:sz w:val="24"/>
                <w:szCs w:val="24"/>
                <w:highlight w:val="yellow"/>
              </w:rPr>
              <w:t>р</w:t>
            </w:r>
            <w:proofErr w:type="gramEnd"/>
            <w:r w:rsidRPr="008944F1">
              <w:rPr>
                <w:sz w:val="24"/>
                <w:szCs w:val="24"/>
                <w:highlight w:val="yellow"/>
              </w:rPr>
              <w:t>ік</w:t>
            </w:r>
            <w:proofErr w:type="spellEnd"/>
          </w:p>
        </w:tc>
      </w:tr>
    </w:tbl>
    <w:p w:rsidR="00373721" w:rsidRPr="00A93A01" w:rsidRDefault="00373721" w:rsidP="00373721">
      <w:pPr>
        <w:rPr>
          <w:sz w:val="16"/>
          <w:szCs w:val="16"/>
          <w:lang w:val="uk-UA"/>
        </w:rPr>
      </w:pPr>
    </w:p>
    <w:p w:rsidR="0075589F" w:rsidRPr="00A93A01" w:rsidRDefault="00823292" w:rsidP="00823292">
      <w:pPr>
        <w:jc w:val="right"/>
        <w:rPr>
          <w:sz w:val="28"/>
          <w:szCs w:val="28"/>
          <w:lang w:val="uk-UA"/>
        </w:rPr>
      </w:pPr>
      <w:r w:rsidRPr="00A93A01">
        <w:rPr>
          <w:sz w:val="28"/>
          <w:szCs w:val="16"/>
          <w:lang w:val="uk-UA"/>
        </w:rPr>
        <w:t>Таблиця 4</w:t>
      </w:r>
    </w:p>
    <w:p w:rsidR="00823292" w:rsidRPr="00A93A01" w:rsidRDefault="00823292" w:rsidP="00823292">
      <w:pPr>
        <w:jc w:val="center"/>
        <w:rPr>
          <w:b/>
          <w:sz w:val="28"/>
          <w:szCs w:val="28"/>
          <w:lang w:val="uk-UA"/>
        </w:rPr>
      </w:pPr>
      <w:r w:rsidRPr="00A93A01">
        <w:rPr>
          <w:b/>
          <w:sz w:val="28"/>
          <w:szCs w:val="28"/>
          <w:lang w:val="uk-UA"/>
        </w:rPr>
        <w:t xml:space="preserve">Норми часу для планування та обліку методичної роботи </w:t>
      </w:r>
    </w:p>
    <w:tbl>
      <w:tblPr>
        <w:tblStyle w:val="ab"/>
        <w:tblW w:w="9836" w:type="dxa"/>
        <w:tblLook w:val="04A0" w:firstRow="1" w:lastRow="0" w:firstColumn="1" w:lastColumn="0" w:noHBand="0" w:noVBand="1"/>
      </w:tblPr>
      <w:tblGrid>
        <w:gridCol w:w="696"/>
        <w:gridCol w:w="4658"/>
        <w:gridCol w:w="6"/>
        <w:gridCol w:w="7"/>
        <w:gridCol w:w="1676"/>
        <w:gridCol w:w="22"/>
        <w:gridCol w:w="2771"/>
      </w:tblGrid>
      <w:tr w:rsidR="00103E55" w:rsidRPr="00A93A01" w:rsidTr="007A510D">
        <w:tc>
          <w:tcPr>
            <w:tcW w:w="696" w:type="dxa"/>
          </w:tcPr>
          <w:p w:rsidR="00823292" w:rsidRPr="00A93A01" w:rsidRDefault="00823292" w:rsidP="00373721">
            <w:pPr>
              <w:rPr>
                <w:b/>
                <w:sz w:val="28"/>
                <w:szCs w:val="28"/>
                <w:lang w:val="uk-UA"/>
              </w:rPr>
            </w:pPr>
            <w:r w:rsidRPr="00A93A0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64" w:type="dxa"/>
            <w:gridSpan w:val="2"/>
          </w:tcPr>
          <w:p w:rsidR="00823292" w:rsidRPr="00A93A01" w:rsidRDefault="00823292" w:rsidP="00373721">
            <w:pPr>
              <w:rPr>
                <w:b/>
                <w:sz w:val="28"/>
                <w:szCs w:val="28"/>
                <w:lang w:val="uk-UA"/>
              </w:rPr>
            </w:pPr>
            <w:r w:rsidRPr="00A93A01">
              <w:rPr>
                <w:b/>
                <w:sz w:val="28"/>
                <w:szCs w:val="28"/>
                <w:lang w:val="uk-UA"/>
              </w:rPr>
              <w:t>Вид роботи</w:t>
            </w:r>
          </w:p>
        </w:tc>
        <w:tc>
          <w:tcPr>
            <w:tcW w:w="1705" w:type="dxa"/>
            <w:gridSpan w:val="3"/>
          </w:tcPr>
          <w:p w:rsidR="00823292" w:rsidRPr="00A93A01" w:rsidRDefault="00823292" w:rsidP="00EF742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3A01">
              <w:rPr>
                <w:b/>
                <w:sz w:val="28"/>
                <w:szCs w:val="28"/>
                <w:lang w:val="uk-UA"/>
              </w:rPr>
              <w:t>Норма часу</w:t>
            </w:r>
          </w:p>
        </w:tc>
        <w:tc>
          <w:tcPr>
            <w:tcW w:w="2771" w:type="dxa"/>
          </w:tcPr>
          <w:p w:rsidR="00823292" w:rsidRPr="00A93A01" w:rsidRDefault="00823292" w:rsidP="00EF742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3A01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103E55" w:rsidRPr="00A93A01" w:rsidTr="00103E55">
        <w:tc>
          <w:tcPr>
            <w:tcW w:w="696" w:type="dxa"/>
          </w:tcPr>
          <w:p w:rsidR="00823292" w:rsidRPr="00A93A01" w:rsidRDefault="00823292" w:rsidP="00823292">
            <w:pPr>
              <w:rPr>
                <w:b/>
                <w:sz w:val="24"/>
                <w:szCs w:val="24"/>
                <w:lang w:val="uk-UA"/>
              </w:rPr>
            </w:pPr>
            <w:r w:rsidRPr="00A93A01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9140" w:type="dxa"/>
            <w:gridSpan w:val="6"/>
          </w:tcPr>
          <w:p w:rsidR="00823292" w:rsidRPr="00A93A01" w:rsidRDefault="00823292" w:rsidP="00373721">
            <w:pPr>
              <w:rPr>
                <w:b/>
                <w:sz w:val="24"/>
                <w:szCs w:val="24"/>
                <w:lang w:val="uk-UA"/>
              </w:rPr>
            </w:pPr>
            <w:r w:rsidRPr="00A93A01">
              <w:rPr>
                <w:b/>
                <w:sz w:val="24"/>
                <w:szCs w:val="24"/>
                <w:lang w:val="uk-UA"/>
              </w:rPr>
              <w:t xml:space="preserve">Методичне забезпечення навчального процесу </w:t>
            </w:r>
          </w:p>
        </w:tc>
      </w:tr>
      <w:tr w:rsidR="00103E55" w:rsidRPr="00A93A01" w:rsidTr="00103E55">
        <w:trPr>
          <w:trHeight w:val="258"/>
        </w:trPr>
        <w:tc>
          <w:tcPr>
            <w:tcW w:w="696" w:type="dxa"/>
          </w:tcPr>
          <w:p w:rsidR="00823292" w:rsidRPr="00A93A01" w:rsidRDefault="00823292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1.1.</w:t>
            </w:r>
          </w:p>
        </w:tc>
        <w:tc>
          <w:tcPr>
            <w:tcW w:w="9140" w:type="dxa"/>
            <w:gridSpan w:val="6"/>
          </w:tcPr>
          <w:p w:rsidR="00823292" w:rsidRPr="00A93A01" w:rsidRDefault="00823292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Підготовка до:</w:t>
            </w:r>
          </w:p>
        </w:tc>
      </w:tr>
      <w:tr w:rsidR="00103E55" w:rsidRPr="00A93A01" w:rsidTr="007A510D">
        <w:tc>
          <w:tcPr>
            <w:tcW w:w="696" w:type="dxa"/>
            <w:vMerge w:val="restart"/>
          </w:tcPr>
          <w:p w:rsidR="00D950AA" w:rsidRPr="00A93A01" w:rsidRDefault="00D950AA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64" w:type="dxa"/>
            <w:gridSpan w:val="2"/>
            <w:vMerge w:val="restart"/>
          </w:tcPr>
          <w:p w:rsidR="00D950AA" w:rsidRPr="00A93A01" w:rsidRDefault="00D950AA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-лекцій</w:t>
            </w:r>
          </w:p>
        </w:tc>
        <w:tc>
          <w:tcPr>
            <w:tcW w:w="1705" w:type="dxa"/>
            <w:gridSpan w:val="3"/>
          </w:tcPr>
          <w:p w:rsidR="00D950AA" w:rsidRPr="00A93A01" w:rsidRDefault="00D950AA" w:rsidP="00D950AA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1 год.</w:t>
            </w:r>
          </w:p>
        </w:tc>
        <w:tc>
          <w:tcPr>
            <w:tcW w:w="2771" w:type="dxa"/>
          </w:tcPr>
          <w:p w:rsidR="00D950AA" w:rsidRPr="00A93A01" w:rsidRDefault="00610B14" w:rsidP="00DA7EDA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з</w:t>
            </w:r>
            <w:r w:rsidR="00DA7EDA" w:rsidRPr="00A93A01">
              <w:rPr>
                <w:sz w:val="24"/>
                <w:szCs w:val="24"/>
                <w:lang w:val="uk-UA"/>
              </w:rPr>
              <w:t>а 1 годину лекцій українською</w:t>
            </w:r>
            <w:r w:rsidR="002D1862" w:rsidRPr="00A93A01">
              <w:rPr>
                <w:sz w:val="24"/>
                <w:szCs w:val="24"/>
                <w:lang w:val="uk-UA"/>
              </w:rPr>
              <w:t xml:space="preserve"> мов</w:t>
            </w:r>
            <w:r w:rsidR="00DA7EDA" w:rsidRPr="00A93A01">
              <w:rPr>
                <w:sz w:val="24"/>
                <w:szCs w:val="24"/>
                <w:lang w:val="uk-UA"/>
              </w:rPr>
              <w:t>ою</w:t>
            </w:r>
          </w:p>
        </w:tc>
      </w:tr>
      <w:tr w:rsidR="00103E55" w:rsidRPr="00A93A01" w:rsidTr="007A510D">
        <w:tc>
          <w:tcPr>
            <w:tcW w:w="696" w:type="dxa"/>
            <w:vMerge/>
          </w:tcPr>
          <w:p w:rsidR="00D950AA" w:rsidRPr="00A93A01" w:rsidRDefault="00D950AA" w:rsidP="00373721">
            <w:pPr>
              <w:rPr>
                <w:szCs w:val="16"/>
                <w:lang w:val="uk-UA"/>
              </w:rPr>
            </w:pPr>
          </w:p>
        </w:tc>
        <w:tc>
          <w:tcPr>
            <w:tcW w:w="4664" w:type="dxa"/>
            <w:gridSpan w:val="2"/>
            <w:vMerge/>
          </w:tcPr>
          <w:p w:rsidR="00D950AA" w:rsidRPr="00A93A01" w:rsidRDefault="00D950AA" w:rsidP="00373721">
            <w:pPr>
              <w:rPr>
                <w:sz w:val="24"/>
                <w:szCs w:val="16"/>
                <w:lang w:val="uk-UA"/>
              </w:rPr>
            </w:pPr>
          </w:p>
        </w:tc>
        <w:tc>
          <w:tcPr>
            <w:tcW w:w="1705" w:type="dxa"/>
            <w:gridSpan w:val="3"/>
          </w:tcPr>
          <w:p w:rsidR="00D950AA" w:rsidRPr="00A93A01" w:rsidRDefault="00D950AA" w:rsidP="00D950AA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2 год.</w:t>
            </w:r>
          </w:p>
        </w:tc>
        <w:tc>
          <w:tcPr>
            <w:tcW w:w="2771" w:type="dxa"/>
          </w:tcPr>
          <w:p w:rsidR="00D950AA" w:rsidRPr="00A93A01" w:rsidRDefault="00610B14" w:rsidP="00DA7EDA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 xml:space="preserve">за 1 годину лекцій </w:t>
            </w:r>
            <w:r w:rsidR="00DA7EDA" w:rsidRPr="00A93A01">
              <w:rPr>
                <w:sz w:val="24"/>
                <w:szCs w:val="24"/>
                <w:lang w:val="uk-UA"/>
              </w:rPr>
              <w:t>англійською</w:t>
            </w:r>
            <w:r w:rsidRPr="00A93A01">
              <w:rPr>
                <w:sz w:val="24"/>
                <w:szCs w:val="24"/>
                <w:lang w:val="uk-UA"/>
              </w:rPr>
              <w:t xml:space="preserve"> та </w:t>
            </w:r>
            <w:r w:rsidR="00DA7EDA" w:rsidRPr="00A93A01">
              <w:rPr>
                <w:sz w:val="24"/>
                <w:szCs w:val="24"/>
                <w:lang w:val="uk-UA"/>
              </w:rPr>
              <w:t xml:space="preserve">іншими </w:t>
            </w:r>
            <w:r w:rsidRPr="00A93A01">
              <w:rPr>
                <w:sz w:val="24"/>
                <w:szCs w:val="24"/>
                <w:lang w:val="uk-UA"/>
              </w:rPr>
              <w:t>іноземними мовами</w:t>
            </w:r>
          </w:p>
        </w:tc>
      </w:tr>
      <w:tr w:rsidR="00DA7EDA" w:rsidRPr="00A93A01" w:rsidTr="007A510D">
        <w:tc>
          <w:tcPr>
            <w:tcW w:w="696" w:type="dxa"/>
            <w:vMerge/>
          </w:tcPr>
          <w:p w:rsidR="00DA7EDA" w:rsidRPr="00A93A01" w:rsidRDefault="00DA7EDA" w:rsidP="003737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664" w:type="dxa"/>
            <w:gridSpan w:val="2"/>
            <w:vMerge w:val="restart"/>
          </w:tcPr>
          <w:p w:rsidR="00DA7EDA" w:rsidRPr="00A93A01" w:rsidRDefault="00DA7EDA" w:rsidP="00477AA4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 xml:space="preserve">-лабораторних, практичних і семінарських занять </w:t>
            </w:r>
          </w:p>
        </w:tc>
        <w:tc>
          <w:tcPr>
            <w:tcW w:w="1705" w:type="dxa"/>
            <w:gridSpan w:val="3"/>
          </w:tcPr>
          <w:p w:rsidR="00DA7EDA" w:rsidRPr="00A93A01" w:rsidRDefault="00DA7EDA" w:rsidP="00D950AA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1 год.</w:t>
            </w:r>
          </w:p>
        </w:tc>
        <w:tc>
          <w:tcPr>
            <w:tcW w:w="2771" w:type="dxa"/>
          </w:tcPr>
          <w:p w:rsidR="00DA7EDA" w:rsidRPr="00A93A01" w:rsidRDefault="00DA7EDA" w:rsidP="00DA7EDA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за 1 годину лекцій українською мовою</w:t>
            </w:r>
          </w:p>
        </w:tc>
      </w:tr>
      <w:tr w:rsidR="00DA7EDA" w:rsidRPr="00A93A01" w:rsidTr="007A510D">
        <w:tc>
          <w:tcPr>
            <w:tcW w:w="696" w:type="dxa"/>
            <w:vMerge/>
          </w:tcPr>
          <w:p w:rsidR="00DA7EDA" w:rsidRPr="00A93A01" w:rsidRDefault="00DA7EDA" w:rsidP="003737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664" w:type="dxa"/>
            <w:gridSpan w:val="2"/>
            <w:vMerge/>
          </w:tcPr>
          <w:p w:rsidR="00DA7EDA" w:rsidRPr="00A93A01" w:rsidRDefault="00DA7EDA" w:rsidP="003737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gridSpan w:val="3"/>
          </w:tcPr>
          <w:p w:rsidR="00DA7EDA" w:rsidRPr="00A93A01" w:rsidRDefault="00DA7EDA" w:rsidP="00D950AA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2 год.</w:t>
            </w:r>
          </w:p>
        </w:tc>
        <w:tc>
          <w:tcPr>
            <w:tcW w:w="2771" w:type="dxa"/>
          </w:tcPr>
          <w:p w:rsidR="00DA7EDA" w:rsidRPr="00A93A01" w:rsidRDefault="00DA7EDA" w:rsidP="00DA7EDA">
            <w:pPr>
              <w:jc w:val="center"/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за 1 годину лекцій англійською та іншими іноземними мовами</w:t>
            </w:r>
          </w:p>
        </w:tc>
      </w:tr>
      <w:tr w:rsidR="00FD2678" w:rsidRPr="00A93A01" w:rsidTr="007A510D">
        <w:trPr>
          <w:trHeight w:val="368"/>
        </w:trPr>
        <w:tc>
          <w:tcPr>
            <w:tcW w:w="696" w:type="dxa"/>
          </w:tcPr>
          <w:p w:rsidR="00FD2678" w:rsidRPr="00A93A01" w:rsidRDefault="0099117E" w:rsidP="003737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1.1.1</w:t>
            </w:r>
          </w:p>
        </w:tc>
        <w:tc>
          <w:tcPr>
            <w:tcW w:w="4658" w:type="dxa"/>
          </w:tcPr>
          <w:p w:rsidR="00FD2678" w:rsidRPr="0099117E" w:rsidRDefault="00FD2678" w:rsidP="0099117E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99117E">
              <w:rPr>
                <w:sz w:val="24"/>
                <w:szCs w:val="24"/>
                <w:highlight w:val="yellow"/>
              </w:rPr>
              <w:t>Проведення</w:t>
            </w:r>
            <w:proofErr w:type="spellEnd"/>
            <w:r w:rsidRPr="0099117E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9117E">
              <w:rPr>
                <w:sz w:val="24"/>
                <w:szCs w:val="24"/>
                <w:highlight w:val="yellow"/>
              </w:rPr>
              <w:t>навчальних</w:t>
            </w:r>
            <w:proofErr w:type="spellEnd"/>
            <w:r w:rsidRPr="0099117E">
              <w:rPr>
                <w:sz w:val="24"/>
                <w:szCs w:val="24"/>
                <w:highlight w:val="yellow"/>
              </w:rPr>
              <w:t xml:space="preserve"> занять </w:t>
            </w:r>
            <w:proofErr w:type="spellStart"/>
            <w:r w:rsidRPr="0099117E">
              <w:rPr>
                <w:sz w:val="24"/>
                <w:szCs w:val="24"/>
                <w:highlight w:val="yellow"/>
              </w:rPr>
              <w:t>із</w:t>
            </w:r>
            <w:proofErr w:type="spellEnd"/>
            <w:r w:rsidRPr="0099117E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9117E">
              <w:rPr>
                <w:sz w:val="24"/>
                <w:szCs w:val="24"/>
                <w:highlight w:val="yellow"/>
              </w:rPr>
              <w:t>спеціальних</w:t>
            </w:r>
            <w:proofErr w:type="spellEnd"/>
            <w:r w:rsidRPr="0099117E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9117E">
              <w:rPr>
                <w:sz w:val="24"/>
                <w:szCs w:val="24"/>
                <w:highlight w:val="yellow"/>
              </w:rPr>
              <w:t>дисциплін</w:t>
            </w:r>
            <w:proofErr w:type="spellEnd"/>
            <w:r w:rsidRPr="0099117E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9117E">
              <w:rPr>
                <w:sz w:val="24"/>
                <w:szCs w:val="24"/>
                <w:highlight w:val="yellow"/>
              </w:rPr>
              <w:t>іноземною</w:t>
            </w:r>
            <w:proofErr w:type="spellEnd"/>
            <w:r w:rsidRPr="0099117E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9117E">
              <w:rPr>
                <w:sz w:val="24"/>
                <w:szCs w:val="24"/>
                <w:highlight w:val="yellow"/>
              </w:rPr>
              <w:t>мовою</w:t>
            </w:r>
            <w:proofErr w:type="spellEnd"/>
            <w:r w:rsidRPr="0099117E">
              <w:rPr>
                <w:sz w:val="24"/>
                <w:szCs w:val="24"/>
                <w:highlight w:val="yellow"/>
              </w:rPr>
              <w:t xml:space="preserve"> (</w:t>
            </w:r>
            <w:proofErr w:type="spellStart"/>
            <w:proofErr w:type="gramStart"/>
            <w:r w:rsidRPr="0099117E">
              <w:rPr>
                <w:sz w:val="24"/>
                <w:szCs w:val="24"/>
                <w:highlight w:val="yellow"/>
              </w:rPr>
              <w:t>кр</w:t>
            </w:r>
            <w:proofErr w:type="gramEnd"/>
            <w:r w:rsidRPr="0099117E">
              <w:rPr>
                <w:sz w:val="24"/>
                <w:szCs w:val="24"/>
                <w:highlight w:val="yellow"/>
              </w:rPr>
              <w:t>ім</w:t>
            </w:r>
            <w:proofErr w:type="spellEnd"/>
            <w:r w:rsidRPr="0099117E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9117E">
              <w:rPr>
                <w:sz w:val="24"/>
                <w:szCs w:val="24"/>
                <w:highlight w:val="yellow"/>
              </w:rPr>
              <w:t>дисциплін</w:t>
            </w:r>
            <w:proofErr w:type="spellEnd"/>
            <w:r w:rsidRPr="0099117E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9117E">
              <w:rPr>
                <w:sz w:val="24"/>
                <w:szCs w:val="24"/>
                <w:highlight w:val="yellow"/>
              </w:rPr>
              <w:t>мовної</w:t>
            </w:r>
            <w:proofErr w:type="spellEnd"/>
            <w:r w:rsidRPr="0099117E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9117E">
              <w:rPr>
                <w:sz w:val="24"/>
                <w:szCs w:val="24"/>
                <w:highlight w:val="yellow"/>
              </w:rPr>
              <w:t>підготовки</w:t>
            </w:r>
            <w:proofErr w:type="spellEnd"/>
            <w:r w:rsidRPr="0099117E">
              <w:rPr>
                <w:sz w:val="24"/>
                <w:szCs w:val="24"/>
                <w:highlight w:val="yellow"/>
              </w:rPr>
              <w:t xml:space="preserve">) в </w:t>
            </w:r>
            <w:proofErr w:type="spellStart"/>
            <w:r w:rsidRPr="0099117E">
              <w:rPr>
                <w:sz w:val="24"/>
                <w:szCs w:val="24"/>
                <w:highlight w:val="yellow"/>
              </w:rPr>
              <w:t>обсязі</w:t>
            </w:r>
            <w:proofErr w:type="spellEnd"/>
            <w:r w:rsidRPr="0099117E">
              <w:rPr>
                <w:sz w:val="24"/>
                <w:szCs w:val="24"/>
                <w:highlight w:val="yellow"/>
              </w:rPr>
              <w:t xml:space="preserve"> не </w:t>
            </w:r>
            <w:proofErr w:type="spellStart"/>
            <w:r w:rsidRPr="0099117E">
              <w:rPr>
                <w:sz w:val="24"/>
                <w:szCs w:val="24"/>
                <w:highlight w:val="yellow"/>
              </w:rPr>
              <w:t>менше</w:t>
            </w:r>
            <w:proofErr w:type="spellEnd"/>
            <w:r w:rsidRPr="0099117E">
              <w:rPr>
                <w:sz w:val="24"/>
                <w:szCs w:val="24"/>
                <w:highlight w:val="yellow"/>
              </w:rPr>
              <w:t xml:space="preserve"> 50 </w:t>
            </w:r>
            <w:proofErr w:type="spellStart"/>
            <w:r w:rsidRPr="0099117E">
              <w:rPr>
                <w:sz w:val="24"/>
                <w:szCs w:val="24"/>
                <w:highlight w:val="yellow"/>
              </w:rPr>
              <w:t>аудиторних</w:t>
            </w:r>
            <w:proofErr w:type="spellEnd"/>
            <w:r w:rsidRPr="0099117E">
              <w:rPr>
                <w:sz w:val="24"/>
                <w:szCs w:val="24"/>
                <w:highlight w:val="yellow"/>
              </w:rPr>
              <w:t xml:space="preserve"> годин на </w:t>
            </w:r>
            <w:proofErr w:type="spellStart"/>
            <w:r w:rsidRPr="0099117E">
              <w:rPr>
                <w:sz w:val="24"/>
                <w:szCs w:val="24"/>
                <w:highlight w:val="yellow"/>
              </w:rPr>
              <w:t>навчальний</w:t>
            </w:r>
            <w:proofErr w:type="spellEnd"/>
            <w:r w:rsidRPr="0099117E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9117E">
              <w:rPr>
                <w:sz w:val="24"/>
                <w:szCs w:val="24"/>
                <w:highlight w:val="yellow"/>
              </w:rPr>
              <w:t>рік</w:t>
            </w:r>
            <w:proofErr w:type="spellEnd"/>
          </w:p>
        </w:tc>
        <w:tc>
          <w:tcPr>
            <w:tcW w:w="1711" w:type="dxa"/>
            <w:gridSpan w:val="4"/>
          </w:tcPr>
          <w:p w:rsidR="007A510D" w:rsidRPr="0099117E" w:rsidRDefault="007A510D" w:rsidP="007A510D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99117E">
              <w:rPr>
                <w:sz w:val="24"/>
                <w:szCs w:val="24"/>
                <w:highlight w:val="yellow"/>
                <w:lang w:val="uk-UA"/>
              </w:rPr>
              <w:t xml:space="preserve">Не менше </w:t>
            </w:r>
          </w:p>
          <w:p w:rsidR="00FD2678" w:rsidRPr="0099117E" w:rsidRDefault="00FD2678" w:rsidP="007A510D">
            <w:pPr>
              <w:jc w:val="center"/>
              <w:rPr>
                <w:sz w:val="24"/>
                <w:szCs w:val="24"/>
                <w:highlight w:val="yellow"/>
              </w:rPr>
            </w:pPr>
            <w:r w:rsidRPr="0099117E">
              <w:rPr>
                <w:sz w:val="24"/>
                <w:szCs w:val="24"/>
                <w:highlight w:val="yellow"/>
              </w:rPr>
              <w:t>50 год.</w:t>
            </w:r>
          </w:p>
        </w:tc>
        <w:tc>
          <w:tcPr>
            <w:tcW w:w="2771" w:type="dxa"/>
          </w:tcPr>
          <w:p w:rsidR="00FD2678" w:rsidRPr="0099117E" w:rsidRDefault="007A510D" w:rsidP="007A510D">
            <w:pPr>
              <w:jc w:val="center"/>
              <w:rPr>
                <w:sz w:val="24"/>
                <w:szCs w:val="24"/>
                <w:highlight w:val="yellow"/>
              </w:rPr>
            </w:pPr>
            <w:r w:rsidRPr="0099117E">
              <w:rPr>
                <w:sz w:val="24"/>
                <w:szCs w:val="24"/>
                <w:highlight w:val="yellow"/>
              </w:rPr>
              <w:t xml:space="preserve">на </w:t>
            </w:r>
            <w:proofErr w:type="spellStart"/>
            <w:r w:rsidRPr="0099117E">
              <w:rPr>
                <w:sz w:val="24"/>
                <w:szCs w:val="24"/>
                <w:highlight w:val="yellow"/>
              </w:rPr>
              <w:t>навчальний</w:t>
            </w:r>
            <w:proofErr w:type="spellEnd"/>
            <w:r w:rsidRPr="0099117E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99117E">
              <w:rPr>
                <w:sz w:val="24"/>
                <w:szCs w:val="24"/>
                <w:highlight w:val="yellow"/>
              </w:rPr>
              <w:t>р</w:t>
            </w:r>
            <w:proofErr w:type="gramEnd"/>
            <w:r w:rsidRPr="0099117E">
              <w:rPr>
                <w:sz w:val="24"/>
                <w:szCs w:val="24"/>
                <w:highlight w:val="yellow"/>
              </w:rPr>
              <w:t>ік</w:t>
            </w:r>
            <w:proofErr w:type="spellEnd"/>
          </w:p>
        </w:tc>
      </w:tr>
      <w:tr w:rsidR="007A510D" w:rsidRPr="00A93A01" w:rsidTr="000F5662">
        <w:trPr>
          <w:trHeight w:val="368"/>
        </w:trPr>
        <w:tc>
          <w:tcPr>
            <w:tcW w:w="696" w:type="dxa"/>
          </w:tcPr>
          <w:p w:rsidR="007A510D" w:rsidRPr="00A93A01" w:rsidRDefault="007A510D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1.2.</w:t>
            </w:r>
          </w:p>
        </w:tc>
        <w:tc>
          <w:tcPr>
            <w:tcW w:w="9140" w:type="dxa"/>
            <w:gridSpan w:val="6"/>
          </w:tcPr>
          <w:p w:rsidR="007A510D" w:rsidRPr="00A93A01" w:rsidRDefault="007A510D" w:rsidP="009D6D77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Розробка засобів діагностування для проведення контролю знань:</w:t>
            </w:r>
          </w:p>
        </w:tc>
      </w:tr>
      <w:tr w:rsidR="0002262E" w:rsidRPr="00A93A01" w:rsidTr="007A510D">
        <w:trPr>
          <w:trHeight w:val="368"/>
        </w:trPr>
        <w:tc>
          <w:tcPr>
            <w:tcW w:w="696" w:type="dxa"/>
            <w:vMerge w:val="restart"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gridSpan w:val="3"/>
          </w:tcPr>
          <w:p w:rsidR="0002262E" w:rsidRPr="00A93A01" w:rsidRDefault="0002262E" w:rsidP="009D6D77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-екзаменаційних білетів, завдань</w:t>
            </w:r>
          </w:p>
        </w:tc>
        <w:tc>
          <w:tcPr>
            <w:tcW w:w="1676" w:type="dxa"/>
          </w:tcPr>
          <w:p w:rsidR="0002262E" w:rsidRPr="00A93A01" w:rsidRDefault="0002262E" w:rsidP="009D6D77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10 год.</w:t>
            </w:r>
          </w:p>
        </w:tc>
        <w:tc>
          <w:tcPr>
            <w:tcW w:w="2793" w:type="dxa"/>
            <w:gridSpan w:val="2"/>
          </w:tcPr>
          <w:p w:rsidR="0002262E" w:rsidRPr="00A93A01" w:rsidRDefault="00632721" w:rsidP="009D6D77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за один комплект із 3</w:t>
            </w:r>
            <w:r w:rsidR="0002262E" w:rsidRPr="00A93A01">
              <w:rPr>
                <w:sz w:val="24"/>
                <w:szCs w:val="16"/>
                <w:lang w:val="uk-UA"/>
              </w:rPr>
              <w:t>0 білетів</w:t>
            </w:r>
          </w:p>
        </w:tc>
      </w:tr>
      <w:tr w:rsidR="0002262E" w:rsidRPr="00A93A01" w:rsidTr="007A510D">
        <w:trPr>
          <w:trHeight w:val="368"/>
        </w:trPr>
        <w:tc>
          <w:tcPr>
            <w:tcW w:w="696" w:type="dxa"/>
            <w:vMerge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gridSpan w:val="3"/>
          </w:tcPr>
          <w:p w:rsidR="0002262E" w:rsidRPr="00A93A01" w:rsidRDefault="0002262E" w:rsidP="009D6D77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-тестового комп’ютерного контролю</w:t>
            </w:r>
          </w:p>
        </w:tc>
        <w:tc>
          <w:tcPr>
            <w:tcW w:w="1676" w:type="dxa"/>
          </w:tcPr>
          <w:p w:rsidR="0002262E" w:rsidRPr="00A93A01" w:rsidRDefault="0002262E" w:rsidP="009D6D77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30 год.</w:t>
            </w:r>
          </w:p>
        </w:tc>
        <w:tc>
          <w:tcPr>
            <w:tcW w:w="2793" w:type="dxa"/>
            <w:gridSpan w:val="2"/>
          </w:tcPr>
          <w:p w:rsidR="0002262E" w:rsidRPr="00A93A01" w:rsidRDefault="0002262E" w:rsidP="009D6D77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за 1 пакет</w:t>
            </w:r>
          </w:p>
        </w:tc>
      </w:tr>
      <w:tr w:rsidR="0002262E" w:rsidRPr="00A93A01" w:rsidTr="007A510D">
        <w:trPr>
          <w:trHeight w:val="368"/>
        </w:trPr>
        <w:tc>
          <w:tcPr>
            <w:tcW w:w="696" w:type="dxa"/>
            <w:vMerge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gridSpan w:val="3"/>
          </w:tcPr>
          <w:p w:rsidR="0002262E" w:rsidRPr="00A93A01" w:rsidRDefault="0002262E" w:rsidP="009D6D77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 xml:space="preserve">-на комплексний екзамен </w:t>
            </w:r>
          </w:p>
        </w:tc>
        <w:tc>
          <w:tcPr>
            <w:tcW w:w="1676" w:type="dxa"/>
          </w:tcPr>
          <w:p w:rsidR="0002262E" w:rsidRPr="00A93A01" w:rsidRDefault="0002262E" w:rsidP="009D6D77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50 год.</w:t>
            </w:r>
          </w:p>
        </w:tc>
        <w:tc>
          <w:tcPr>
            <w:tcW w:w="2793" w:type="dxa"/>
            <w:gridSpan w:val="2"/>
          </w:tcPr>
          <w:p w:rsidR="0002262E" w:rsidRPr="00A93A01" w:rsidRDefault="0002262E" w:rsidP="009D6D77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за пакет завдань</w:t>
            </w:r>
          </w:p>
        </w:tc>
      </w:tr>
      <w:tr w:rsidR="0002262E" w:rsidRPr="00A93A01" w:rsidTr="007A510D">
        <w:trPr>
          <w:trHeight w:val="368"/>
        </w:trPr>
        <w:tc>
          <w:tcPr>
            <w:tcW w:w="696" w:type="dxa"/>
            <w:vMerge/>
          </w:tcPr>
          <w:p w:rsidR="0002262E" w:rsidRPr="00A93A01" w:rsidRDefault="0002262E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gridSpan w:val="3"/>
          </w:tcPr>
          <w:p w:rsidR="0002262E" w:rsidRPr="00A93A01" w:rsidRDefault="0002262E" w:rsidP="009D6D77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-для вступних випробувань</w:t>
            </w:r>
          </w:p>
        </w:tc>
        <w:tc>
          <w:tcPr>
            <w:tcW w:w="1676" w:type="dxa"/>
          </w:tcPr>
          <w:p w:rsidR="0002262E" w:rsidRPr="00A93A01" w:rsidRDefault="0002262E" w:rsidP="009D6D77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10 год.</w:t>
            </w:r>
          </w:p>
        </w:tc>
        <w:tc>
          <w:tcPr>
            <w:tcW w:w="2793" w:type="dxa"/>
            <w:gridSpan w:val="2"/>
          </w:tcPr>
          <w:p w:rsidR="0002262E" w:rsidRPr="00A93A01" w:rsidRDefault="0002262E" w:rsidP="009D6D77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за пакет завдань</w:t>
            </w:r>
          </w:p>
        </w:tc>
      </w:tr>
      <w:tr w:rsidR="00103E55" w:rsidRPr="00A93A01" w:rsidTr="007A510D">
        <w:trPr>
          <w:trHeight w:val="368"/>
        </w:trPr>
        <w:tc>
          <w:tcPr>
            <w:tcW w:w="696" w:type="dxa"/>
          </w:tcPr>
          <w:p w:rsidR="009D6D77" w:rsidRPr="00A93A01" w:rsidRDefault="009D6D77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lastRenderedPageBreak/>
              <w:t>1.3.</w:t>
            </w:r>
          </w:p>
        </w:tc>
        <w:tc>
          <w:tcPr>
            <w:tcW w:w="4671" w:type="dxa"/>
            <w:gridSpan w:val="3"/>
          </w:tcPr>
          <w:p w:rsidR="009D6D77" w:rsidRPr="00A93A01" w:rsidRDefault="009D6D77" w:rsidP="00EF7429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 xml:space="preserve">Відвідування відкритих занять за графіком </w:t>
            </w:r>
            <w:r w:rsidR="00EF7429" w:rsidRPr="00A93A01">
              <w:rPr>
                <w:sz w:val="24"/>
                <w:szCs w:val="16"/>
                <w:lang w:val="uk-UA"/>
              </w:rPr>
              <w:t>інституту</w:t>
            </w:r>
          </w:p>
        </w:tc>
        <w:tc>
          <w:tcPr>
            <w:tcW w:w="1676" w:type="dxa"/>
          </w:tcPr>
          <w:p w:rsidR="009D6D77" w:rsidRPr="00A93A01" w:rsidRDefault="00EF7429" w:rsidP="00EF7429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2 год.</w:t>
            </w:r>
          </w:p>
        </w:tc>
        <w:tc>
          <w:tcPr>
            <w:tcW w:w="2793" w:type="dxa"/>
            <w:gridSpan w:val="2"/>
          </w:tcPr>
          <w:p w:rsidR="009D6D77" w:rsidRPr="00A93A01" w:rsidRDefault="00EF7429" w:rsidP="00EF7429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за 1 відвідування</w:t>
            </w:r>
          </w:p>
        </w:tc>
      </w:tr>
      <w:tr w:rsidR="00103E55" w:rsidRPr="00A93A01" w:rsidTr="00103E55">
        <w:trPr>
          <w:trHeight w:val="368"/>
        </w:trPr>
        <w:tc>
          <w:tcPr>
            <w:tcW w:w="696" w:type="dxa"/>
          </w:tcPr>
          <w:p w:rsidR="00EF7429" w:rsidRPr="00A93A01" w:rsidRDefault="00EF7429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1.4.</w:t>
            </w:r>
          </w:p>
        </w:tc>
        <w:tc>
          <w:tcPr>
            <w:tcW w:w="9140" w:type="dxa"/>
            <w:gridSpan w:val="6"/>
          </w:tcPr>
          <w:p w:rsidR="00EF7429" w:rsidRPr="00A93A01" w:rsidRDefault="00EF7429" w:rsidP="009D6D77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Підготовка та проведення відкритої ле</w:t>
            </w:r>
            <w:r w:rsidR="00632721" w:rsidRPr="00A93A01">
              <w:rPr>
                <w:sz w:val="24"/>
                <w:szCs w:val="16"/>
                <w:lang w:val="uk-UA"/>
              </w:rPr>
              <w:t>кції</w:t>
            </w:r>
            <w:r w:rsidRPr="00A93A01">
              <w:rPr>
                <w:sz w:val="24"/>
                <w:szCs w:val="16"/>
                <w:lang w:val="uk-UA"/>
              </w:rPr>
              <w:t>:</w:t>
            </w:r>
          </w:p>
        </w:tc>
      </w:tr>
      <w:tr w:rsidR="00103E55" w:rsidRPr="00A93A01" w:rsidTr="007A510D">
        <w:trPr>
          <w:trHeight w:val="368"/>
        </w:trPr>
        <w:tc>
          <w:tcPr>
            <w:tcW w:w="696" w:type="dxa"/>
            <w:vMerge w:val="restart"/>
          </w:tcPr>
          <w:p w:rsidR="001524F9" w:rsidRPr="00A93A01" w:rsidRDefault="001524F9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gridSpan w:val="3"/>
          </w:tcPr>
          <w:p w:rsidR="001524F9" w:rsidRPr="00A93A01" w:rsidRDefault="001524F9" w:rsidP="009D6D77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-за планом інституту (кафедри)</w:t>
            </w:r>
          </w:p>
        </w:tc>
        <w:tc>
          <w:tcPr>
            <w:tcW w:w="1676" w:type="dxa"/>
          </w:tcPr>
          <w:p w:rsidR="001524F9" w:rsidRPr="00A93A01" w:rsidRDefault="001524F9" w:rsidP="00EF7429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6 год.</w:t>
            </w:r>
          </w:p>
        </w:tc>
        <w:tc>
          <w:tcPr>
            <w:tcW w:w="2793" w:type="dxa"/>
            <w:gridSpan w:val="2"/>
          </w:tcPr>
          <w:p w:rsidR="001524F9" w:rsidRPr="00A93A01" w:rsidRDefault="001524F9" w:rsidP="009D6D77">
            <w:pPr>
              <w:rPr>
                <w:sz w:val="24"/>
                <w:szCs w:val="16"/>
                <w:lang w:val="uk-UA"/>
              </w:rPr>
            </w:pPr>
          </w:p>
        </w:tc>
      </w:tr>
      <w:tr w:rsidR="00103E55" w:rsidRPr="00A93A01" w:rsidTr="007A510D">
        <w:trPr>
          <w:trHeight w:val="368"/>
        </w:trPr>
        <w:tc>
          <w:tcPr>
            <w:tcW w:w="696" w:type="dxa"/>
            <w:vMerge/>
          </w:tcPr>
          <w:p w:rsidR="001524F9" w:rsidRPr="00A93A01" w:rsidRDefault="001524F9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gridSpan w:val="3"/>
          </w:tcPr>
          <w:p w:rsidR="001524F9" w:rsidRPr="00A93A01" w:rsidRDefault="001524F9" w:rsidP="009D6D77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-за планом університету</w:t>
            </w:r>
          </w:p>
        </w:tc>
        <w:tc>
          <w:tcPr>
            <w:tcW w:w="1676" w:type="dxa"/>
          </w:tcPr>
          <w:p w:rsidR="001524F9" w:rsidRPr="00A93A01" w:rsidRDefault="001524F9" w:rsidP="00EF7429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12 год.</w:t>
            </w:r>
          </w:p>
        </w:tc>
        <w:tc>
          <w:tcPr>
            <w:tcW w:w="2793" w:type="dxa"/>
            <w:gridSpan w:val="2"/>
          </w:tcPr>
          <w:p w:rsidR="001524F9" w:rsidRPr="00A93A01" w:rsidRDefault="001524F9" w:rsidP="009D6D77">
            <w:pPr>
              <w:rPr>
                <w:sz w:val="24"/>
                <w:szCs w:val="16"/>
                <w:lang w:val="uk-UA"/>
              </w:rPr>
            </w:pPr>
          </w:p>
        </w:tc>
      </w:tr>
      <w:tr w:rsidR="00103E55" w:rsidRPr="00A93A01" w:rsidTr="007A510D">
        <w:trPr>
          <w:trHeight w:val="368"/>
        </w:trPr>
        <w:tc>
          <w:tcPr>
            <w:tcW w:w="696" w:type="dxa"/>
            <w:vMerge/>
          </w:tcPr>
          <w:p w:rsidR="001524F9" w:rsidRPr="00A93A01" w:rsidRDefault="001524F9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gridSpan w:val="3"/>
          </w:tcPr>
          <w:p w:rsidR="001524F9" w:rsidRPr="00A93A01" w:rsidRDefault="001524F9" w:rsidP="009D6D77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-при зарахуванні, як методичної розробки</w:t>
            </w:r>
          </w:p>
        </w:tc>
        <w:tc>
          <w:tcPr>
            <w:tcW w:w="1676" w:type="dxa"/>
          </w:tcPr>
          <w:p w:rsidR="001524F9" w:rsidRPr="00A93A01" w:rsidRDefault="001524F9" w:rsidP="00EF7429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18 год.</w:t>
            </w:r>
          </w:p>
        </w:tc>
        <w:tc>
          <w:tcPr>
            <w:tcW w:w="2793" w:type="dxa"/>
            <w:gridSpan w:val="2"/>
          </w:tcPr>
          <w:p w:rsidR="001524F9" w:rsidRPr="00A93A01" w:rsidRDefault="001524F9" w:rsidP="009D6D77">
            <w:pPr>
              <w:rPr>
                <w:sz w:val="24"/>
                <w:szCs w:val="16"/>
                <w:lang w:val="uk-UA"/>
              </w:rPr>
            </w:pPr>
          </w:p>
        </w:tc>
      </w:tr>
      <w:tr w:rsidR="00103E55" w:rsidRPr="00A93A01" w:rsidTr="007A510D">
        <w:trPr>
          <w:trHeight w:val="368"/>
        </w:trPr>
        <w:tc>
          <w:tcPr>
            <w:tcW w:w="696" w:type="dxa"/>
          </w:tcPr>
          <w:p w:rsidR="00EF7429" w:rsidRPr="00A93A01" w:rsidRDefault="00EF7429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1.5.</w:t>
            </w:r>
          </w:p>
        </w:tc>
        <w:tc>
          <w:tcPr>
            <w:tcW w:w="4671" w:type="dxa"/>
            <w:gridSpan w:val="3"/>
          </w:tcPr>
          <w:p w:rsidR="00EF7429" w:rsidRPr="00A93A01" w:rsidRDefault="00EF7429" w:rsidP="009D6D77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 xml:space="preserve">Розробка складових стандартів вищої освіти (галузевих стандартів) </w:t>
            </w:r>
          </w:p>
        </w:tc>
        <w:tc>
          <w:tcPr>
            <w:tcW w:w="1676" w:type="dxa"/>
          </w:tcPr>
          <w:p w:rsidR="00EF7429" w:rsidRPr="00A93A01" w:rsidRDefault="00EF7429" w:rsidP="00EF7429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50 год.</w:t>
            </w:r>
          </w:p>
        </w:tc>
        <w:tc>
          <w:tcPr>
            <w:tcW w:w="2793" w:type="dxa"/>
            <w:gridSpan w:val="2"/>
          </w:tcPr>
          <w:p w:rsidR="00EF7429" w:rsidRPr="00A93A01" w:rsidRDefault="00EF7429" w:rsidP="00EF7429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кожному розробнику (кількість розробників не більше 5 чоловік)</w:t>
            </w:r>
          </w:p>
        </w:tc>
      </w:tr>
      <w:tr w:rsidR="00103E55" w:rsidRPr="00A93A01" w:rsidTr="007A510D">
        <w:trPr>
          <w:trHeight w:val="368"/>
        </w:trPr>
        <w:tc>
          <w:tcPr>
            <w:tcW w:w="696" w:type="dxa"/>
          </w:tcPr>
          <w:p w:rsidR="00EF7429" w:rsidRPr="00A93A01" w:rsidRDefault="00EF7429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1.6.</w:t>
            </w:r>
          </w:p>
        </w:tc>
        <w:tc>
          <w:tcPr>
            <w:tcW w:w="4671" w:type="dxa"/>
            <w:gridSpan w:val="3"/>
          </w:tcPr>
          <w:p w:rsidR="00EF7429" w:rsidRPr="00A93A01" w:rsidRDefault="00EF7429" w:rsidP="009D6D77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 xml:space="preserve">Розробка та затвердження нового навчального плану підготовки фахівців </w:t>
            </w:r>
          </w:p>
        </w:tc>
        <w:tc>
          <w:tcPr>
            <w:tcW w:w="1676" w:type="dxa"/>
          </w:tcPr>
          <w:p w:rsidR="00EF7429" w:rsidRPr="00A93A01" w:rsidRDefault="00EF7429" w:rsidP="00EF7429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40 год.</w:t>
            </w:r>
          </w:p>
        </w:tc>
        <w:tc>
          <w:tcPr>
            <w:tcW w:w="2793" w:type="dxa"/>
            <w:gridSpan w:val="2"/>
          </w:tcPr>
          <w:p w:rsidR="00EF7429" w:rsidRPr="00A93A01" w:rsidRDefault="00EF7429" w:rsidP="00EF7429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кожному розробнику (кількість розробників не більше 5 чоловік)</w:t>
            </w:r>
          </w:p>
        </w:tc>
      </w:tr>
      <w:tr w:rsidR="00103E55" w:rsidRPr="00A93A01" w:rsidTr="007A510D">
        <w:trPr>
          <w:trHeight w:val="368"/>
        </w:trPr>
        <w:tc>
          <w:tcPr>
            <w:tcW w:w="696" w:type="dxa"/>
          </w:tcPr>
          <w:p w:rsidR="001524F9" w:rsidRPr="00A93A01" w:rsidRDefault="001524F9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1.7</w:t>
            </w:r>
          </w:p>
        </w:tc>
        <w:tc>
          <w:tcPr>
            <w:tcW w:w="4671" w:type="dxa"/>
            <w:gridSpan w:val="3"/>
          </w:tcPr>
          <w:p w:rsidR="001524F9" w:rsidRPr="00A93A01" w:rsidRDefault="001524F9" w:rsidP="002D1862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 xml:space="preserve">Розробка і апробація </w:t>
            </w:r>
            <w:r w:rsidR="002D1862" w:rsidRPr="00A93A01">
              <w:rPr>
                <w:sz w:val="24"/>
                <w:szCs w:val="16"/>
                <w:lang w:val="uk-UA"/>
              </w:rPr>
              <w:t>робочої програми</w:t>
            </w:r>
            <w:r w:rsidR="002D1862" w:rsidRPr="00A93A01">
              <w:rPr>
                <w:sz w:val="24"/>
                <w:szCs w:val="16"/>
                <w:highlight w:val="yellow"/>
                <w:lang w:val="uk-UA"/>
              </w:rPr>
              <w:t xml:space="preserve"> </w:t>
            </w:r>
            <w:r w:rsidR="002D1862" w:rsidRPr="00A93A01">
              <w:rPr>
                <w:sz w:val="24"/>
                <w:szCs w:val="16"/>
                <w:lang w:val="uk-UA"/>
              </w:rPr>
              <w:t xml:space="preserve">нової </w:t>
            </w:r>
            <w:r w:rsidRPr="00A93A01">
              <w:rPr>
                <w:sz w:val="24"/>
                <w:szCs w:val="16"/>
                <w:lang w:val="uk-UA"/>
              </w:rPr>
              <w:t>навчальної дисципліни</w:t>
            </w:r>
          </w:p>
        </w:tc>
        <w:tc>
          <w:tcPr>
            <w:tcW w:w="1676" w:type="dxa"/>
          </w:tcPr>
          <w:p w:rsidR="001524F9" w:rsidRPr="00A93A01" w:rsidRDefault="001524F9" w:rsidP="001524F9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30 год.</w:t>
            </w:r>
          </w:p>
        </w:tc>
        <w:tc>
          <w:tcPr>
            <w:tcW w:w="2793" w:type="dxa"/>
            <w:gridSpan w:val="2"/>
          </w:tcPr>
          <w:p w:rsidR="001524F9" w:rsidRPr="00A93A01" w:rsidRDefault="001524F9" w:rsidP="001524F9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на авторський колектив</w:t>
            </w:r>
          </w:p>
        </w:tc>
      </w:tr>
      <w:tr w:rsidR="00103E55" w:rsidRPr="00A93A01" w:rsidTr="007A510D">
        <w:trPr>
          <w:trHeight w:val="368"/>
        </w:trPr>
        <w:tc>
          <w:tcPr>
            <w:tcW w:w="696" w:type="dxa"/>
          </w:tcPr>
          <w:p w:rsidR="001524F9" w:rsidRPr="00A93A01" w:rsidRDefault="001524F9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1.8.</w:t>
            </w:r>
          </w:p>
        </w:tc>
        <w:tc>
          <w:tcPr>
            <w:tcW w:w="4671" w:type="dxa"/>
            <w:gridSpan w:val="3"/>
          </w:tcPr>
          <w:p w:rsidR="001524F9" w:rsidRPr="00A93A01" w:rsidRDefault="002D1862" w:rsidP="009D6D77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Розробка і апробація робочої програми</w:t>
            </w:r>
            <w:r w:rsidRPr="00A93A01">
              <w:rPr>
                <w:sz w:val="24"/>
                <w:szCs w:val="16"/>
                <w:highlight w:val="yellow"/>
                <w:lang w:val="uk-UA"/>
              </w:rPr>
              <w:t xml:space="preserve"> </w:t>
            </w:r>
            <w:r w:rsidRPr="00A93A01">
              <w:rPr>
                <w:sz w:val="24"/>
                <w:szCs w:val="16"/>
                <w:lang w:val="uk-UA"/>
              </w:rPr>
              <w:t>нової навчальної дисципліни</w:t>
            </w:r>
          </w:p>
        </w:tc>
        <w:tc>
          <w:tcPr>
            <w:tcW w:w="4469" w:type="dxa"/>
            <w:gridSpan w:val="3"/>
          </w:tcPr>
          <w:p w:rsidR="001524F9" w:rsidRPr="00A93A01" w:rsidRDefault="001524F9" w:rsidP="001524F9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До 100% від лекційного обсягу дисципліни</w:t>
            </w:r>
          </w:p>
        </w:tc>
      </w:tr>
      <w:tr w:rsidR="00103E55" w:rsidRPr="00A93A01" w:rsidTr="007A510D">
        <w:trPr>
          <w:trHeight w:val="368"/>
        </w:trPr>
        <w:tc>
          <w:tcPr>
            <w:tcW w:w="696" w:type="dxa"/>
          </w:tcPr>
          <w:p w:rsidR="001524F9" w:rsidRPr="00A93A01" w:rsidRDefault="001524F9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1.9.</w:t>
            </w:r>
          </w:p>
        </w:tc>
        <w:tc>
          <w:tcPr>
            <w:tcW w:w="4671" w:type="dxa"/>
            <w:gridSpan w:val="3"/>
          </w:tcPr>
          <w:p w:rsidR="001524F9" w:rsidRPr="00A93A01" w:rsidRDefault="00A072DB" w:rsidP="00E36E48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 xml:space="preserve">Коригування </w:t>
            </w:r>
            <w:r w:rsidR="001524F9" w:rsidRPr="00A93A01">
              <w:rPr>
                <w:sz w:val="24"/>
                <w:szCs w:val="16"/>
                <w:lang w:val="uk-UA"/>
              </w:rPr>
              <w:t xml:space="preserve">робочої </w:t>
            </w:r>
            <w:r w:rsidR="002D1862" w:rsidRPr="00A93A01">
              <w:rPr>
                <w:sz w:val="24"/>
                <w:szCs w:val="16"/>
                <w:lang w:val="uk-UA"/>
              </w:rPr>
              <w:t xml:space="preserve">програми </w:t>
            </w:r>
            <w:r w:rsidR="001524F9" w:rsidRPr="00A93A01">
              <w:rPr>
                <w:sz w:val="24"/>
                <w:szCs w:val="16"/>
                <w:lang w:val="uk-UA"/>
              </w:rPr>
              <w:t>навчальної дисципліни</w:t>
            </w:r>
          </w:p>
        </w:tc>
        <w:tc>
          <w:tcPr>
            <w:tcW w:w="4469" w:type="dxa"/>
            <w:gridSpan w:val="3"/>
          </w:tcPr>
          <w:p w:rsidR="001524F9" w:rsidRPr="00A93A01" w:rsidRDefault="001524F9" w:rsidP="001524F9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До 50% від лекційного обсягу дисципліни</w:t>
            </w:r>
          </w:p>
        </w:tc>
      </w:tr>
      <w:tr w:rsidR="00DA7EDA" w:rsidRPr="00A93A01" w:rsidTr="007A510D">
        <w:trPr>
          <w:trHeight w:val="368"/>
        </w:trPr>
        <w:tc>
          <w:tcPr>
            <w:tcW w:w="696" w:type="dxa"/>
            <w:shd w:val="clear" w:color="auto" w:fill="auto"/>
          </w:tcPr>
          <w:p w:rsidR="00DA7EDA" w:rsidRPr="00A93A01" w:rsidRDefault="00DA7EDA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1.10.</w:t>
            </w:r>
          </w:p>
        </w:tc>
        <w:tc>
          <w:tcPr>
            <w:tcW w:w="4671" w:type="dxa"/>
            <w:gridSpan w:val="3"/>
            <w:shd w:val="clear" w:color="auto" w:fill="auto"/>
          </w:tcPr>
          <w:p w:rsidR="00DA7EDA" w:rsidRPr="00A93A01" w:rsidRDefault="00DA7EDA" w:rsidP="002D1862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 xml:space="preserve">Розробка </w:t>
            </w:r>
            <w:proofErr w:type="spellStart"/>
            <w:r w:rsidRPr="00A93A01">
              <w:rPr>
                <w:sz w:val="24"/>
                <w:szCs w:val="16"/>
                <w:lang w:val="uk-UA"/>
              </w:rPr>
              <w:t>силабусу</w:t>
            </w:r>
            <w:proofErr w:type="spellEnd"/>
            <w:r w:rsidRPr="00A93A01">
              <w:rPr>
                <w:sz w:val="24"/>
                <w:szCs w:val="16"/>
                <w:lang w:val="uk-UA"/>
              </w:rPr>
              <w:t xml:space="preserve"> </w:t>
            </w:r>
            <w:r w:rsidR="00E36E48" w:rsidRPr="00A93A01">
              <w:rPr>
                <w:sz w:val="24"/>
                <w:szCs w:val="16"/>
                <w:lang w:val="uk-UA"/>
              </w:rPr>
              <w:t xml:space="preserve">нової </w:t>
            </w:r>
            <w:r w:rsidRPr="00A93A01">
              <w:rPr>
                <w:sz w:val="24"/>
                <w:szCs w:val="16"/>
                <w:lang w:val="uk-UA"/>
              </w:rPr>
              <w:t>навчальної дисципліни</w:t>
            </w:r>
          </w:p>
        </w:tc>
        <w:tc>
          <w:tcPr>
            <w:tcW w:w="1676" w:type="dxa"/>
            <w:shd w:val="clear" w:color="auto" w:fill="auto"/>
          </w:tcPr>
          <w:p w:rsidR="00DA7EDA" w:rsidRPr="00A93A01" w:rsidRDefault="00DA7EDA" w:rsidP="00DA7EDA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30 год.</w:t>
            </w:r>
          </w:p>
        </w:tc>
        <w:tc>
          <w:tcPr>
            <w:tcW w:w="2793" w:type="dxa"/>
            <w:gridSpan w:val="2"/>
            <w:shd w:val="clear" w:color="auto" w:fill="auto"/>
          </w:tcPr>
          <w:p w:rsidR="00DA7EDA" w:rsidRPr="00A93A01" w:rsidRDefault="00DA7EDA" w:rsidP="00DA7EDA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на авторський колектив</w:t>
            </w:r>
          </w:p>
        </w:tc>
      </w:tr>
      <w:tr w:rsidR="00E36E48" w:rsidRPr="00A93A01" w:rsidTr="007A510D">
        <w:trPr>
          <w:trHeight w:val="368"/>
        </w:trPr>
        <w:tc>
          <w:tcPr>
            <w:tcW w:w="696" w:type="dxa"/>
            <w:shd w:val="clear" w:color="auto" w:fill="auto"/>
          </w:tcPr>
          <w:p w:rsidR="00E36E48" w:rsidRPr="00A93A01" w:rsidRDefault="00E36E48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1.11.</w:t>
            </w:r>
          </w:p>
        </w:tc>
        <w:tc>
          <w:tcPr>
            <w:tcW w:w="4671" w:type="dxa"/>
            <w:gridSpan w:val="3"/>
            <w:shd w:val="clear" w:color="auto" w:fill="auto"/>
          </w:tcPr>
          <w:p w:rsidR="00E36E48" w:rsidRPr="00A93A01" w:rsidRDefault="00E36E48" w:rsidP="00E36E48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 xml:space="preserve">Коригування </w:t>
            </w:r>
            <w:proofErr w:type="spellStart"/>
            <w:r w:rsidRPr="00A93A01">
              <w:rPr>
                <w:sz w:val="24"/>
                <w:szCs w:val="16"/>
                <w:lang w:val="uk-UA"/>
              </w:rPr>
              <w:t>силабусу</w:t>
            </w:r>
            <w:proofErr w:type="spellEnd"/>
            <w:r w:rsidRPr="00A93A01">
              <w:rPr>
                <w:sz w:val="24"/>
                <w:szCs w:val="16"/>
                <w:lang w:val="uk-UA"/>
              </w:rPr>
              <w:t xml:space="preserve"> навчальної дисципліни</w:t>
            </w:r>
          </w:p>
        </w:tc>
        <w:tc>
          <w:tcPr>
            <w:tcW w:w="4469" w:type="dxa"/>
            <w:gridSpan w:val="3"/>
            <w:shd w:val="clear" w:color="auto" w:fill="auto"/>
          </w:tcPr>
          <w:p w:rsidR="00E36E48" w:rsidRPr="00A93A01" w:rsidRDefault="00E36E48" w:rsidP="00DA7EDA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До 50% від лекційного обсягу дисципліни</w:t>
            </w:r>
          </w:p>
        </w:tc>
      </w:tr>
      <w:tr w:rsidR="0071264E" w:rsidRPr="00A93A01" w:rsidTr="007A510D">
        <w:trPr>
          <w:trHeight w:val="368"/>
        </w:trPr>
        <w:tc>
          <w:tcPr>
            <w:tcW w:w="696" w:type="dxa"/>
            <w:shd w:val="clear" w:color="auto" w:fill="auto"/>
          </w:tcPr>
          <w:p w:rsidR="0071264E" w:rsidRPr="0065021B" w:rsidRDefault="0071264E" w:rsidP="0065021B">
            <w:pPr>
              <w:rPr>
                <w:sz w:val="24"/>
                <w:szCs w:val="24"/>
                <w:highlight w:val="yellow"/>
                <w:lang w:val="uk-UA"/>
              </w:rPr>
            </w:pPr>
            <w:r w:rsidRPr="0065021B">
              <w:rPr>
                <w:sz w:val="24"/>
                <w:szCs w:val="24"/>
                <w:highlight w:val="yellow"/>
                <w:lang w:val="uk-UA"/>
              </w:rPr>
              <w:t>1.1</w:t>
            </w:r>
            <w:r w:rsidR="0065021B">
              <w:rPr>
                <w:sz w:val="24"/>
                <w:szCs w:val="24"/>
                <w:highlight w:val="yellow"/>
                <w:lang w:val="uk-UA"/>
              </w:rPr>
              <w:t>2</w:t>
            </w:r>
            <w:r w:rsidRPr="0065021B">
              <w:rPr>
                <w:sz w:val="24"/>
                <w:szCs w:val="24"/>
                <w:highlight w:val="yellow"/>
                <w:lang w:val="uk-UA"/>
              </w:rPr>
              <w:t>.</w:t>
            </w:r>
          </w:p>
        </w:tc>
        <w:tc>
          <w:tcPr>
            <w:tcW w:w="4671" w:type="dxa"/>
            <w:gridSpan w:val="3"/>
            <w:shd w:val="clear" w:color="auto" w:fill="auto"/>
          </w:tcPr>
          <w:p w:rsidR="0071264E" w:rsidRPr="0065021B" w:rsidRDefault="000C46FA" w:rsidP="000C46FA">
            <w:pPr>
              <w:rPr>
                <w:sz w:val="24"/>
                <w:szCs w:val="16"/>
                <w:highlight w:val="yellow"/>
                <w:lang w:val="uk-UA"/>
              </w:rPr>
            </w:pPr>
            <w:r w:rsidRPr="0065021B">
              <w:rPr>
                <w:sz w:val="24"/>
                <w:szCs w:val="16"/>
                <w:highlight w:val="yellow"/>
                <w:lang w:val="uk-UA"/>
              </w:rPr>
              <w:t xml:space="preserve">Формування </w:t>
            </w:r>
            <w:r w:rsidR="0071264E" w:rsidRPr="0065021B">
              <w:rPr>
                <w:sz w:val="24"/>
                <w:szCs w:val="16"/>
                <w:highlight w:val="yellow"/>
                <w:lang w:val="uk-UA"/>
              </w:rPr>
              <w:t xml:space="preserve"> опису  </w:t>
            </w:r>
            <w:r w:rsidRPr="0065021B">
              <w:rPr>
                <w:sz w:val="24"/>
                <w:szCs w:val="16"/>
                <w:highlight w:val="yellow"/>
                <w:lang w:val="uk-UA"/>
              </w:rPr>
              <w:t>освітньої компоненти</w:t>
            </w:r>
          </w:p>
        </w:tc>
        <w:tc>
          <w:tcPr>
            <w:tcW w:w="4469" w:type="dxa"/>
            <w:gridSpan w:val="3"/>
            <w:shd w:val="clear" w:color="auto" w:fill="auto"/>
          </w:tcPr>
          <w:p w:rsidR="0071264E" w:rsidRPr="0065021B" w:rsidRDefault="0071264E" w:rsidP="00A65C96">
            <w:pPr>
              <w:jc w:val="center"/>
              <w:rPr>
                <w:sz w:val="24"/>
                <w:szCs w:val="16"/>
                <w:highlight w:val="yellow"/>
                <w:lang w:val="uk-UA"/>
              </w:rPr>
            </w:pPr>
            <w:r w:rsidRPr="0065021B">
              <w:rPr>
                <w:sz w:val="24"/>
                <w:szCs w:val="16"/>
                <w:highlight w:val="yellow"/>
                <w:lang w:val="uk-UA"/>
              </w:rPr>
              <w:t>До 50% від лекційного обсягу дисципліни</w:t>
            </w:r>
          </w:p>
        </w:tc>
      </w:tr>
      <w:tr w:rsidR="0071264E" w:rsidRPr="00A93A01" w:rsidTr="007A510D">
        <w:trPr>
          <w:trHeight w:val="368"/>
        </w:trPr>
        <w:tc>
          <w:tcPr>
            <w:tcW w:w="696" w:type="dxa"/>
            <w:shd w:val="clear" w:color="auto" w:fill="auto"/>
          </w:tcPr>
          <w:p w:rsidR="0071264E" w:rsidRPr="00FE24FD" w:rsidRDefault="0071264E" w:rsidP="0065021B">
            <w:pPr>
              <w:rPr>
                <w:sz w:val="24"/>
                <w:szCs w:val="24"/>
                <w:lang w:val="uk-UA"/>
              </w:rPr>
            </w:pPr>
            <w:r w:rsidRPr="00FE24FD">
              <w:rPr>
                <w:sz w:val="24"/>
                <w:szCs w:val="24"/>
                <w:lang w:val="uk-UA"/>
              </w:rPr>
              <w:t>1.1</w:t>
            </w:r>
            <w:r w:rsidR="0065021B">
              <w:rPr>
                <w:sz w:val="24"/>
                <w:szCs w:val="24"/>
                <w:lang w:val="uk-UA"/>
              </w:rPr>
              <w:t>3</w:t>
            </w:r>
            <w:r w:rsidRPr="00FE24F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671" w:type="dxa"/>
            <w:gridSpan w:val="3"/>
            <w:shd w:val="clear" w:color="auto" w:fill="auto"/>
          </w:tcPr>
          <w:p w:rsidR="0071264E" w:rsidRPr="00FE24FD" w:rsidRDefault="0071264E" w:rsidP="00E36E48">
            <w:pPr>
              <w:rPr>
                <w:sz w:val="24"/>
                <w:szCs w:val="16"/>
                <w:lang w:val="uk-UA"/>
              </w:rPr>
            </w:pPr>
            <w:r w:rsidRPr="00FE24FD">
              <w:rPr>
                <w:sz w:val="24"/>
                <w:szCs w:val="16"/>
                <w:lang w:val="uk-UA"/>
              </w:rPr>
              <w:t>Методичне консультування здобувачів освіти науково-педагогічними працівниками</w:t>
            </w:r>
          </w:p>
        </w:tc>
        <w:tc>
          <w:tcPr>
            <w:tcW w:w="4469" w:type="dxa"/>
            <w:gridSpan w:val="3"/>
            <w:shd w:val="clear" w:color="auto" w:fill="auto"/>
          </w:tcPr>
          <w:p w:rsidR="0071264E" w:rsidRPr="00FE24FD" w:rsidRDefault="0071264E" w:rsidP="00AF0EDF">
            <w:pPr>
              <w:jc w:val="center"/>
              <w:rPr>
                <w:sz w:val="24"/>
                <w:szCs w:val="16"/>
                <w:lang w:val="uk-UA"/>
              </w:rPr>
            </w:pPr>
            <w:r w:rsidRPr="00FE24FD">
              <w:rPr>
                <w:sz w:val="24"/>
                <w:szCs w:val="16"/>
                <w:lang w:val="uk-UA"/>
              </w:rPr>
              <w:t>Від загального обсягу навчального часу, відведеного на вивчення навчальної дисципліни на академічну групу :</w:t>
            </w:r>
          </w:p>
          <w:p w:rsidR="0071264E" w:rsidRPr="00FE24FD" w:rsidRDefault="0071264E" w:rsidP="00AF0EDF">
            <w:pPr>
              <w:jc w:val="center"/>
              <w:rPr>
                <w:sz w:val="24"/>
                <w:szCs w:val="16"/>
                <w:lang w:val="uk-UA"/>
              </w:rPr>
            </w:pPr>
            <w:r w:rsidRPr="00FE24FD">
              <w:rPr>
                <w:sz w:val="24"/>
                <w:szCs w:val="16"/>
                <w:lang w:val="uk-UA"/>
              </w:rPr>
              <w:t>-6% для денної форми навчання;</w:t>
            </w:r>
          </w:p>
          <w:p w:rsidR="0071264E" w:rsidRPr="00FE24FD" w:rsidRDefault="0071264E" w:rsidP="00AF0EDF">
            <w:pPr>
              <w:jc w:val="center"/>
              <w:rPr>
                <w:sz w:val="24"/>
                <w:szCs w:val="16"/>
                <w:lang w:val="uk-UA"/>
              </w:rPr>
            </w:pPr>
            <w:r w:rsidRPr="00FE24FD">
              <w:rPr>
                <w:sz w:val="24"/>
                <w:szCs w:val="16"/>
                <w:lang w:val="uk-UA"/>
              </w:rPr>
              <w:t>-12% для заочної, дистанційної форми навчання</w:t>
            </w:r>
          </w:p>
        </w:tc>
      </w:tr>
      <w:tr w:rsidR="0071264E" w:rsidRPr="00A93A01" w:rsidTr="007A510D">
        <w:trPr>
          <w:trHeight w:val="368"/>
        </w:trPr>
        <w:tc>
          <w:tcPr>
            <w:tcW w:w="696" w:type="dxa"/>
            <w:shd w:val="clear" w:color="auto" w:fill="auto"/>
          </w:tcPr>
          <w:p w:rsidR="0071264E" w:rsidRPr="00FE24FD" w:rsidRDefault="0071264E" w:rsidP="0065021B">
            <w:pPr>
              <w:rPr>
                <w:sz w:val="24"/>
                <w:szCs w:val="24"/>
                <w:lang w:val="uk-UA"/>
              </w:rPr>
            </w:pPr>
            <w:r w:rsidRPr="00FE24FD">
              <w:rPr>
                <w:sz w:val="24"/>
                <w:szCs w:val="24"/>
                <w:lang w:val="uk-UA"/>
              </w:rPr>
              <w:t>1.1</w:t>
            </w:r>
            <w:r w:rsidR="0065021B">
              <w:rPr>
                <w:sz w:val="24"/>
                <w:szCs w:val="24"/>
                <w:lang w:val="uk-UA"/>
              </w:rPr>
              <w:t>4</w:t>
            </w:r>
            <w:r w:rsidRPr="00FE24F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671" w:type="dxa"/>
            <w:gridSpan w:val="3"/>
            <w:shd w:val="clear" w:color="auto" w:fill="auto"/>
          </w:tcPr>
          <w:p w:rsidR="0071264E" w:rsidRPr="00FE24FD" w:rsidRDefault="0071264E" w:rsidP="00E36E48">
            <w:pPr>
              <w:rPr>
                <w:sz w:val="24"/>
                <w:szCs w:val="16"/>
                <w:lang w:val="uk-UA"/>
              </w:rPr>
            </w:pPr>
            <w:r w:rsidRPr="00FE24FD">
              <w:rPr>
                <w:sz w:val="24"/>
                <w:szCs w:val="16"/>
                <w:lang w:val="uk-UA"/>
              </w:rPr>
              <w:t>Участь у предметно-наукових комісіях кафедр</w:t>
            </w:r>
          </w:p>
        </w:tc>
        <w:tc>
          <w:tcPr>
            <w:tcW w:w="4469" w:type="dxa"/>
            <w:gridSpan w:val="3"/>
            <w:shd w:val="clear" w:color="auto" w:fill="auto"/>
          </w:tcPr>
          <w:p w:rsidR="0071264E" w:rsidRPr="00FE24FD" w:rsidRDefault="0071264E" w:rsidP="00AF0EDF">
            <w:pPr>
              <w:jc w:val="center"/>
              <w:rPr>
                <w:sz w:val="24"/>
                <w:szCs w:val="16"/>
                <w:lang w:val="uk-UA"/>
              </w:rPr>
            </w:pPr>
            <w:r w:rsidRPr="00FE24FD">
              <w:rPr>
                <w:sz w:val="24"/>
                <w:szCs w:val="16"/>
                <w:lang w:val="uk-UA"/>
              </w:rPr>
              <w:t>10 год. на навчальний рік</w:t>
            </w:r>
          </w:p>
        </w:tc>
      </w:tr>
      <w:tr w:rsidR="0071264E" w:rsidRPr="00A93A01" w:rsidTr="00103E55">
        <w:trPr>
          <w:trHeight w:val="368"/>
        </w:trPr>
        <w:tc>
          <w:tcPr>
            <w:tcW w:w="696" w:type="dxa"/>
          </w:tcPr>
          <w:p w:rsidR="0071264E" w:rsidRPr="00A93A01" w:rsidRDefault="0071264E" w:rsidP="00373721">
            <w:pPr>
              <w:rPr>
                <w:b/>
                <w:sz w:val="24"/>
                <w:szCs w:val="24"/>
                <w:lang w:val="uk-UA"/>
              </w:rPr>
            </w:pPr>
            <w:r w:rsidRPr="00A93A01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9140" w:type="dxa"/>
            <w:gridSpan w:val="6"/>
          </w:tcPr>
          <w:p w:rsidR="0071264E" w:rsidRPr="00A93A01" w:rsidRDefault="0071264E" w:rsidP="009D6D77">
            <w:pPr>
              <w:rPr>
                <w:b/>
                <w:sz w:val="24"/>
                <w:szCs w:val="16"/>
                <w:lang w:val="uk-UA"/>
              </w:rPr>
            </w:pPr>
            <w:r w:rsidRPr="00A93A01">
              <w:rPr>
                <w:b/>
                <w:sz w:val="24"/>
                <w:szCs w:val="16"/>
                <w:lang w:val="uk-UA"/>
              </w:rPr>
              <w:t>Написання та підготовка до видання:</w:t>
            </w:r>
          </w:p>
        </w:tc>
      </w:tr>
      <w:tr w:rsidR="0071264E" w:rsidRPr="00A93A01" w:rsidTr="007A510D">
        <w:trPr>
          <w:trHeight w:val="368"/>
        </w:trPr>
        <w:tc>
          <w:tcPr>
            <w:tcW w:w="696" w:type="dxa"/>
          </w:tcPr>
          <w:p w:rsidR="0071264E" w:rsidRPr="00A93A01" w:rsidRDefault="0071264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2.1.</w:t>
            </w:r>
          </w:p>
        </w:tc>
        <w:tc>
          <w:tcPr>
            <w:tcW w:w="4671" w:type="dxa"/>
            <w:gridSpan w:val="3"/>
          </w:tcPr>
          <w:p w:rsidR="0071264E" w:rsidRPr="00A93A01" w:rsidRDefault="0071264E" w:rsidP="009D6D77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Конспекту лекцій з дисципліни</w:t>
            </w:r>
          </w:p>
        </w:tc>
        <w:tc>
          <w:tcPr>
            <w:tcW w:w="1676" w:type="dxa"/>
          </w:tcPr>
          <w:p w:rsidR="0071264E" w:rsidRPr="00A93A01" w:rsidRDefault="0071264E" w:rsidP="001524F9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100 год.</w:t>
            </w:r>
          </w:p>
        </w:tc>
        <w:tc>
          <w:tcPr>
            <w:tcW w:w="2793" w:type="dxa"/>
            <w:gridSpan w:val="2"/>
          </w:tcPr>
          <w:p w:rsidR="0071264E" w:rsidRPr="00A93A01" w:rsidRDefault="0071264E" w:rsidP="001524F9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за курс лекцій до 30 годин</w:t>
            </w:r>
          </w:p>
        </w:tc>
      </w:tr>
      <w:tr w:rsidR="0071264E" w:rsidRPr="00A93A01" w:rsidTr="00103E55">
        <w:trPr>
          <w:trHeight w:val="368"/>
        </w:trPr>
        <w:tc>
          <w:tcPr>
            <w:tcW w:w="696" w:type="dxa"/>
          </w:tcPr>
          <w:p w:rsidR="0071264E" w:rsidRPr="00A93A01" w:rsidRDefault="0071264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2.2.</w:t>
            </w:r>
          </w:p>
        </w:tc>
        <w:tc>
          <w:tcPr>
            <w:tcW w:w="9140" w:type="dxa"/>
            <w:gridSpan w:val="6"/>
          </w:tcPr>
          <w:p w:rsidR="0071264E" w:rsidRPr="00A93A01" w:rsidRDefault="0071264E" w:rsidP="009D6D77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Навчального підручника, посібника, довідника, словника, практикуму:</w:t>
            </w:r>
          </w:p>
        </w:tc>
      </w:tr>
      <w:tr w:rsidR="0071264E" w:rsidRPr="00A93A01" w:rsidTr="007A510D">
        <w:trPr>
          <w:trHeight w:val="368"/>
        </w:trPr>
        <w:tc>
          <w:tcPr>
            <w:tcW w:w="696" w:type="dxa"/>
            <w:vMerge w:val="restart"/>
          </w:tcPr>
          <w:p w:rsidR="0071264E" w:rsidRPr="00A93A01" w:rsidRDefault="0071264E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gridSpan w:val="3"/>
          </w:tcPr>
          <w:p w:rsidR="0071264E" w:rsidRPr="00A93A01" w:rsidRDefault="0071264E" w:rsidP="009D6D77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 xml:space="preserve">-з грифом міністерства </w:t>
            </w:r>
          </w:p>
        </w:tc>
        <w:tc>
          <w:tcPr>
            <w:tcW w:w="1676" w:type="dxa"/>
          </w:tcPr>
          <w:p w:rsidR="0071264E" w:rsidRPr="00A93A01" w:rsidRDefault="0071264E" w:rsidP="001524F9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200 год.</w:t>
            </w:r>
          </w:p>
        </w:tc>
        <w:tc>
          <w:tcPr>
            <w:tcW w:w="2793" w:type="dxa"/>
            <w:gridSpan w:val="2"/>
          </w:tcPr>
          <w:p w:rsidR="0071264E" w:rsidRPr="00A93A01" w:rsidRDefault="0071264E" w:rsidP="001524F9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кожному автору</w:t>
            </w:r>
          </w:p>
        </w:tc>
      </w:tr>
      <w:tr w:rsidR="0071264E" w:rsidRPr="00A93A01" w:rsidTr="007A510D">
        <w:trPr>
          <w:trHeight w:val="368"/>
        </w:trPr>
        <w:tc>
          <w:tcPr>
            <w:tcW w:w="696" w:type="dxa"/>
            <w:vMerge/>
          </w:tcPr>
          <w:p w:rsidR="0071264E" w:rsidRPr="00A93A01" w:rsidRDefault="0071264E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gridSpan w:val="3"/>
          </w:tcPr>
          <w:p w:rsidR="0071264E" w:rsidRPr="00A93A01" w:rsidRDefault="0071264E" w:rsidP="009D6D77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-затверджено Вченою радою інституту</w:t>
            </w:r>
          </w:p>
        </w:tc>
        <w:tc>
          <w:tcPr>
            <w:tcW w:w="1676" w:type="dxa"/>
          </w:tcPr>
          <w:p w:rsidR="0071264E" w:rsidRPr="00A93A01" w:rsidRDefault="0071264E" w:rsidP="001524F9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100 год.</w:t>
            </w:r>
          </w:p>
        </w:tc>
        <w:tc>
          <w:tcPr>
            <w:tcW w:w="2793" w:type="dxa"/>
            <w:gridSpan w:val="2"/>
          </w:tcPr>
          <w:p w:rsidR="0071264E" w:rsidRPr="00A93A01" w:rsidRDefault="0071264E" w:rsidP="001524F9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кожному автору</w:t>
            </w:r>
          </w:p>
        </w:tc>
      </w:tr>
      <w:tr w:rsidR="0071264E" w:rsidRPr="00A93A01" w:rsidTr="00103E55">
        <w:trPr>
          <w:trHeight w:val="368"/>
        </w:trPr>
        <w:tc>
          <w:tcPr>
            <w:tcW w:w="696" w:type="dxa"/>
          </w:tcPr>
          <w:p w:rsidR="0071264E" w:rsidRPr="00A93A01" w:rsidRDefault="0071264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2.3.</w:t>
            </w:r>
          </w:p>
        </w:tc>
        <w:tc>
          <w:tcPr>
            <w:tcW w:w="9140" w:type="dxa"/>
            <w:gridSpan w:val="6"/>
          </w:tcPr>
          <w:p w:rsidR="0071264E" w:rsidRPr="00A93A01" w:rsidRDefault="0071264E" w:rsidP="009D6D77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Навчально-методичних видань (на авторський колектив):</w:t>
            </w:r>
          </w:p>
        </w:tc>
      </w:tr>
      <w:tr w:rsidR="0071264E" w:rsidRPr="00A93A01" w:rsidTr="007A510D">
        <w:trPr>
          <w:trHeight w:val="383"/>
        </w:trPr>
        <w:tc>
          <w:tcPr>
            <w:tcW w:w="696" w:type="dxa"/>
            <w:vMerge w:val="restart"/>
          </w:tcPr>
          <w:p w:rsidR="0071264E" w:rsidRPr="00A93A01" w:rsidRDefault="0071264E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gridSpan w:val="3"/>
            <w:vMerge w:val="restart"/>
          </w:tcPr>
          <w:p w:rsidR="0071264E" w:rsidRPr="00A93A01" w:rsidRDefault="0071264E" w:rsidP="00ED4451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-до лабораторних робіт, практичних, семінарських занять</w:t>
            </w:r>
          </w:p>
        </w:tc>
        <w:tc>
          <w:tcPr>
            <w:tcW w:w="1676" w:type="dxa"/>
          </w:tcPr>
          <w:p w:rsidR="0071264E" w:rsidRPr="00A93A01" w:rsidRDefault="0071264E" w:rsidP="00ED4451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10 год.</w:t>
            </w:r>
          </w:p>
        </w:tc>
        <w:tc>
          <w:tcPr>
            <w:tcW w:w="2793" w:type="dxa"/>
            <w:gridSpan w:val="2"/>
          </w:tcPr>
          <w:p w:rsidR="0071264E" w:rsidRPr="00A93A01" w:rsidRDefault="0071264E" w:rsidP="00ED4451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на 1 годину заняття (нові методичні рекомендації)</w:t>
            </w:r>
          </w:p>
        </w:tc>
      </w:tr>
      <w:tr w:rsidR="0071264E" w:rsidRPr="00A93A01" w:rsidTr="007A510D">
        <w:trPr>
          <w:trHeight w:val="151"/>
        </w:trPr>
        <w:tc>
          <w:tcPr>
            <w:tcW w:w="696" w:type="dxa"/>
            <w:vMerge/>
          </w:tcPr>
          <w:p w:rsidR="0071264E" w:rsidRPr="00A93A01" w:rsidRDefault="0071264E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gridSpan w:val="3"/>
            <w:vMerge/>
          </w:tcPr>
          <w:p w:rsidR="0071264E" w:rsidRPr="00A93A01" w:rsidRDefault="0071264E" w:rsidP="00ED4451">
            <w:pPr>
              <w:rPr>
                <w:sz w:val="24"/>
                <w:szCs w:val="16"/>
                <w:lang w:val="uk-UA"/>
              </w:rPr>
            </w:pPr>
          </w:p>
        </w:tc>
        <w:tc>
          <w:tcPr>
            <w:tcW w:w="1676" w:type="dxa"/>
          </w:tcPr>
          <w:p w:rsidR="0071264E" w:rsidRPr="00A93A01" w:rsidRDefault="0071264E" w:rsidP="00ED4451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5 год.</w:t>
            </w:r>
          </w:p>
        </w:tc>
        <w:tc>
          <w:tcPr>
            <w:tcW w:w="2793" w:type="dxa"/>
            <w:gridSpan w:val="2"/>
          </w:tcPr>
          <w:p w:rsidR="0071264E" w:rsidRPr="00A93A01" w:rsidRDefault="0071264E" w:rsidP="00ED4451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на 1 годину заняття (при переробці діючих рекомендацій)</w:t>
            </w:r>
          </w:p>
        </w:tc>
      </w:tr>
      <w:tr w:rsidR="0071264E" w:rsidRPr="00A93A01" w:rsidTr="007A510D">
        <w:trPr>
          <w:trHeight w:val="368"/>
        </w:trPr>
        <w:tc>
          <w:tcPr>
            <w:tcW w:w="696" w:type="dxa"/>
            <w:vMerge/>
          </w:tcPr>
          <w:p w:rsidR="0071264E" w:rsidRPr="00A93A01" w:rsidRDefault="0071264E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gridSpan w:val="3"/>
          </w:tcPr>
          <w:p w:rsidR="0071264E" w:rsidRPr="00A93A01" w:rsidRDefault="0071264E" w:rsidP="00610B14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 xml:space="preserve">-до самостійної роботи здобувачів освіти над програмним матеріалом (до вивчення окремих тем, розділів начальної </w:t>
            </w:r>
            <w:r w:rsidRPr="00A93A01">
              <w:rPr>
                <w:sz w:val="24"/>
                <w:szCs w:val="16"/>
                <w:lang w:val="uk-UA"/>
              </w:rPr>
              <w:lastRenderedPageBreak/>
              <w:t>дисципліни)</w:t>
            </w:r>
          </w:p>
        </w:tc>
        <w:tc>
          <w:tcPr>
            <w:tcW w:w="1676" w:type="dxa"/>
          </w:tcPr>
          <w:p w:rsidR="0071264E" w:rsidRPr="00A93A01" w:rsidRDefault="0071264E" w:rsidP="00ED4451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lastRenderedPageBreak/>
              <w:t>30 год.</w:t>
            </w:r>
          </w:p>
        </w:tc>
        <w:tc>
          <w:tcPr>
            <w:tcW w:w="2793" w:type="dxa"/>
            <w:gridSpan w:val="2"/>
          </w:tcPr>
          <w:p w:rsidR="0071264E" w:rsidRPr="00A93A01" w:rsidRDefault="0071264E" w:rsidP="00ED4451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 xml:space="preserve">за 1 умовний аркуш </w:t>
            </w:r>
          </w:p>
          <w:p w:rsidR="0071264E" w:rsidRPr="00A93A01" w:rsidRDefault="0071264E" w:rsidP="00ED4451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(24 сторінки)</w:t>
            </w:r>
          </w:p>
        </w:tc>
      </w:tr>
      <w:tr w:rsidR="0071264E" w:rsidRPr="00A93A01" w:rsidTr="007A510D">
        <w:trPr>
          <w:trHeight w:val="368"/>
        </w:trPr>
        <w:tc>
          <w:tcPr>
            <w:tcW w:w="696" w:type="dxa"/>
            <w:vMerge/>
          </w:tcPr>
          <w:p w:rsidR="0071264E" w:rsidRPr="00A93A01" w:rsidRDefault="0071264E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gridSpan w:val="3"/>
          </w:tcPr>
          <w:p w:rsidR="0071264E" w:rsidRPr="00A93A01" w:rsidRDefault="0071264E" w:rsidP="009D6D77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-до виконання курсових проектів (робіт), дипломних (випускних) робіт, до проведення практик, до написання контрольних робіт</w:t>
            </w:r>
          </w:p>
        </w:tc>
        <w:tc>
          <w:tcPr>
            <w:tcW w:w="1676" w:type="dxa"/>
          </w:tcPr>
          <w:p w:rsidR="0071264E" w:rsidRPr="00A93A01" w:rsidRDefault="0071264E" w:rsidP="00ED4451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30 год.</w:t>
            </w:r>
          </w:p>
        </w:tc>
        <w:tc>
          <w:tcPr>
            <w:tcW w:w="2793" w:type="dxa"/>
            <w:gridSpan w:val="2"/>
          </w:tcPr>
          <w:p w:rsidR="0071264E" w:rsidRPr="00A93A01" w:rsidRDefault="0071264E" w:rsidP="00ED4451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за 1 умовний аркуш</w:t>
            </w:r>
          </w:p>
          <w:p w:rsidR="0071264E" w:rsidRPr="00A93A01" w:rsidRDefault="0071264E" w:rsidP="00ED4451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(24 сторінки)</w:t>
            </w:r>
          </w:p>
        </w:tc>
      </w:tr>
      <w:tr w:rsidR="0071264E" w:rsidRPr="00A93A01" w:rsidTr="007A510D">
        <w:trPr>
          <w:trHeight w:val="368"/>
        </w:trPr>
        <w:tc>
          <w:tcPr>
            <w:tcW w:w="696" w:type="dxa"/>
            <w:vMerge/>
          </w:tcPr>
          <w:p w:rsidR="0071264E" w:rsidRPr="00A93A01" w:rsidRDefault="0071264E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gridSpan w:val="3"/>
          </w:tcPr>
          <w:p w:rsidR="0071264E" w:rsidRPr="00A93A01" w:rsidRDefault="0071264E" w:rsidP="009D6D77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-до виконання індивідуальних завдань, розрахункових робіт, графічних робіт</w:t>
            </w:r>
          </w:p>
        </w:tc>
        <w:tc>
          <w:tcPr>
            <w:tcW w:w="1676" w:type="dxa"/>
          </w:tcPr>
          <w:p w:rsidR="0071264E" w:rsidRPr="00A93A01" w:rsidRDefault="0071264E" w:rsidP="00ED4451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30 год.</w:t>
            </w:r>
          </w:p>
        </w:tc>
        <w:tc>
          <w:tcPr>
            <w:tcW w:w="2793" w:type="dxa"/>
            <w:gridSpan w:val="2"/>
          </w:tcPr>
          <w:p w:rsidR="0071264E" w:rsidRPr="00A93A01" w:rsidRDefault="0071264E" w:rsidP="00ED4451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за 1 пакет завдань</w:t>
            </w:r>
          </w:p>
        </w:tc>
      </w:tr>
      <w:tr w:rsidR="0071264E" w:rsidRPr="00A93A01" w:rsidTr="007A510D">
        <w:trPr>
          <w:trHeight w:val="368"/>
        </w:trPr>
        <w:tc>
          <w:tcPr>
            <w:tcW w:w="696" w:type="dxa"/>
            <w:vMerge/>
          </w:tcPr>
          <w:p w:rsidR="0071264E" w:rsidRPr="00A93A01" w:rsidRDefault="0071264E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gridSpan w:val="3"/>
          </w:tcPr>
          <w:p w:rsidR="0071264E" w:rsidRPr="00A93A01" w:rsidRDefault="0071264E" w:rsidP="009D6D77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-для забезпечення інтерактивних методів навчання (майстер-класів, кейсів, імітаційних і ділових  ігор, ситуаційних комп’ютерних ігор)</w:t>
            </w:r>
          </w:p>
        </w:tc>
        <w:tc>
          <w:tcPr>
            <w:tcW w:w="1676" w:type="dxa"/>
          </w:tcPr>
          <w:p w:rsidR="0071264E" w:rsidRPr="00A93A01" w:rsidRDefault="0071264E" w:rsidP="00ED4451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50 год.</w:t>
            </w:r>
          </w:p>
        </w:tc>
        <w:tc>
          <w:tcPr>
            <w:tcW w:w="2793" w:type="dxa"/>
            <w:gridSpan w:val="2"/>
          </w:tcPr>
          <w:p w:rsidR="0071264E" w:rsidRPr="00A93A01" w:rsidRDefault="0071264E" w:rsidP="00ED4451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на 1 з методів</w:t>
            </w:r>
          </w:p>
        </w:tc>
      </w:tr>
      <w:tr w:rsidR="0071264E" w:rsidRPr="00A93A01" w:rsidTr="007A510D">
        <w:trPr>
          <w:trHeight w:val="368"/>
        </w:trPr>
        <w:tc>
          <w:tcPr>
            <w:tcW w:w="696" w:type="dxa"/>
            <w:vMerge/>
          </w:tcPr>
          <w:p w:rsidR="0071264E" w:rsidRPr="00A93A01" w:rsidRDefault="0071264E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gridSpan w:val="3"/>
          </w:tcPr>
          <w:p w:rsidR="0071264E" w:rsidRPr="00A93A01" w:rsidRDefault="0071264E" w:rsidP="009D6D77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 xml:space="preserve">-підготовка комп’ютерного програмного забезпечення навчальних дисциплін </w:t>
            </w:r>
          </w:p>
        </w:tc>
        <w:tc>
          <w:tcPr>
            <w:tcW w:w="4469" w:type="dxa"/>
            <w:gridSpan w:val="3"/>
          </w:tcPr>
          <w:p w:rsidR="0071264E" w:rsidRPr="00A93A01" w:rsidRDefault="0071264E" w:rsidP="00ED4451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у залежності від складності, але не більше 50 годин за один змістовий модуль</w:t>
            </w:r>
          </w:p>
        </w:tc>
      </w:tr>
      <w:tr w:rsidR="0071264E" w:rsidRPr="00A93A01" w:rsidTr="007A510D">
        <w:trPr>
          <w:trHeight w:val="368"/>
        </w:trPr>
        <w:tc>
          <w:tcPr>
            <w:tcW w:w="696" w:type="dxa"/>
          </w:tcPr>
          <w:p w:rsidR="0071264E" w:rsidRPr="00A93A01" w:rsidRDefault="0071264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2.4.</w:t>
            </w:r>
          </w:p>
        </w:tc>
        <w:tc>
          <w:tcPr>
            <w:tcW w:w="4671" w:type="dxa"/>
            <w:gridSpan w:val="3"/>
          </w:tcPr>
          <w:p w:rsidR="0071264E" w:rsidRPr="00A93A01" w:rsidRDefault="0071264E" w:rsidP="009D6D77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Підготовка, апробація та реєстрація електронного варіанту навчально-методичного комплексу навчальної дисципліни</w:t>
            </w:r>
          </w:p>
        </w:tc>
        <w:tc>
          <w:tcPr>
            <w:tcW w:w="4469" w:type="dxa"/>
            <w:gridSpan w:val="3"/>
          </w:tcPr>
          <w:p w:rsidR="0071264E" w:rsidRPr="00A93A01" w:rsidRDefault="0071264E" w:rsidP="000858EF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до 100% від лекційного обсягу дисципліни за підготовку НМК.</w:t>
            </w:r>
          </w:p>
          <w:p w:rsidR="0071264E" w:rsidRPr="00A93A01" w:rsidRDefault="0071264E" w:rsidP="000858EF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Зараховуються один раз</w:t>
            </w:r>
          </w:p>
        </w:tc>
      </w:tr>
      <w:tr w:rsidR="0071264E" w:rsidRPr="00A93A01" w:rsidTr="007A510D">
        <w:trPr>
          <w:trHeight w:val="368"/>
        </w:trPr>
        <w:tc>
          <w:tcPr>
            <w:tcW w:w="696" w:type="dxa"/>
          </w:tcPr>
          <w:p w:rsidR="0071264E" w:rsidRPr="00A93A01" w:rsidRDefault="0071264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2.5.</w:t>
            </w:r>
          </w:p>
        </w:tc>
        <w:tc>
          <w:tcPr>
            <w:tcW w:w="4671" w:type="dxa"/>
            <w:gridSpan w:val="3"/>
          </w:tcPr>
          <w:p w:rsidR="0071264E" w:rsidRPr="00A93A01" w:rsidRDefault="0071264E" w:rsidP="002D1862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Підготовка е-курсів на будь-якій платформі MOODLE, , Хмарні сервіси зберігання інформації</w:t>
            </w:r>
          </w:p>
        </w:tc>
        <w:tc>
          <w:tcPr>
            <w:tcW w:w="1676" w:type="dxa"/>
          </w:tcPr>
          <w:p w:rsidR="0071264E" w:rsidRPr="00A93A01" w:rsidRDefault="0071264E" w:rsidP="000858EF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за тими ж критеріями</w:t>
            </w:r>
          </w:p>
        </w:tc>
        <w:tc>
          <w:tcPr>
            <w:tcW w:w="2793" w:type="dxa"/>
            <w:gridSpan w:val="2"/>
          </w:tcPr>
          <w:p w:rsidR="0071264E" w:rsidRPr="00A93A01" w:rsidRDefault="0071264E" w:rsidP="000858EF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до 100% від лекційного обсягу дисциплін</w:t>
            </w:r>
          </w:p>
        </w:tc>
      </w:tr>
      <w:tr w:rsidR="0071264E" w:rsidRPr="00A93A01" w:rsidTr="007A510D">
        <w:trPr>
          <w:trHeight w:val="368"/>
        </w:trPr>
        <w:tc>
          <w:tcPr>
            <w:tcW w:w="696" w:type="dxa"/>
          </w:tcPr>
          <w:p w:rsidR="0071264E" w:rsidRPr="00A93A01" w:rsidRDefault="0071264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2.6.</w:t>
            </w:r>
          </w:p>
        </w:tc>
        <w:tc>
          <w:tcPr>
            <w:tcW w:w="4671" w:type="dxa"/>
            <w:gridSpan w:val="3"/>
          </w:tcPr>
          <w:p w:rsidR="0071264E" w:rsidRPr="00A93A01" w:rsidRDefault="0071264E" w:rsidP="002D1862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Коригування та повторна реєстрація НМК, (MOODLE, GOOGLE та ін.)</w:t>
            </w:r>
          </w:p>
        </w:tc>
        <w:tc>
          <w:tcPr>
            <w:tcW w:w="4469" w:type="dxa"/>
            <w:gridSpan w:val="3"/>
          </w:tcPr>
          <w:p w:rsidR="0071264E" w:rsidRPr="00A93A01" w:rsidRDefault="0071264E" w:rsidP="000858EF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до 50% від лекційного обсягу з дисципліни</w:t>
            </w:r>
          </w:p>
        </w:tc>
      </w:tr>
      <w:tr w:rsidR="0071264E" w:rsidRPr="00A93A01" w:rsidTr="00103E55">
        <w:trPr>
          <w:trHeight w:val="368"/>
        </w:trPr>
        <w:tc>
          <w:tcPr>
            <w:tcW w:w="696" w:type="dxa"/>
          </w:tcPr>
          <w:p w:rsidR="0071264E" w:rsidRPr="00A93A01" w:rsidRDefault="0071264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2.7.</w:t>
            </w:r>
          </w:p>
        </w:tc>
        <w:tc>
          <w:tcPr>
            <w:tcW w:w="9140" w:type="dxa"/>
            <w:gridSpan w:val="6"/>
          </w:tcPr>
          <w:p w:rsidR="0071264E" w:rsidRPr="00A93A01" w:rsidRDefault="0071264E" w:rsidP="009D6D77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Підготовка пакету контрольних кваліфікаційних завдань (тестів):</w:t>
            </w:r>
          </w:p>
        </w:tc>
      </w:tr>
      <w:tr w:rsidR="0071264E" w:rsidRPr="00A93A01" w:rsidTr="007A510D">
        <w:trPr>
          <w:trHeight w:val="368"/>
        </w:trPr>
        <w:tc>
          <w:tcPr>
            <w:tcW w:w="696" w:type="dxa"/>
          </w:tcPr>
          <w:p w:rsidR="0071264E" w:rsidRPr="00A93A01" w:rsidRDefault="0071264E" w:rsidP="003737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gridSpan w:val="3"/>
          </w:tcPr>
          <w:p w:rsidR="0071264E" w:rsidRPr="00A93A01" w:rsidRDefault="0071264E" w:rsidP="000858EF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-при рейтинговій системі</w:t>
            </w:r>
          </w:p>
        </w:tc>
        <w:tc>
          <w:tcPr>
            <w:tcW w:w="1676" w:type="dxa"/>
          </w:tcPr>
          <w:p w:rsidR="0071264E" w:rsidRPr="00A93A01" w:rsidRDefault="0071264E" w:rsidP="000858EF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30 год.</w:t>
            </w:r>
          </w:p>
        </w:tc>
        <w:tc>
          <w:tcPr>
            <w:tcW w:w="2793" w:type="dxa"/>
            <w:gridSpan w:val="2"/>
          </w:tcPr>
          <w:p w:rsidR="0071264E" w:rsidRPr="00A93A01" w:rsidRDefault="0071264E" w:rsidP="000858EF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за пакет завдань</w:t>
            </w:r>
          </w:p>
        </w:tc>
      </w:tr>
      <w:tr w:rsidR="0071264E" w:rsidRPr="00A93A01" w:rsidTr="007A510D">
        <w:trPr>
          <w:trHeight w:val="368"/>
        </w:trPr>
        <w:tc>
          <w:tcPr>
            <w:tcW w:w="696" w:type="dxa"/>
          </w:tcPr>
          <w:p w:rsidR="0071264E" w:rsidRPr="00A93A01" w:rsidRDefault="0071264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2.8.</w:t>
            </w:r>
          </w:p>
        </w:tc>
        <w:tc>
          <w:tcPr>
            <w:tcW w:w="4671" w:type="dxa"/>
            <w:gridSpan w:val="3"/>
          </w:tcPr>
          <w:p w:rsidR="0071264E" w:rsidRPr="00A93A01" w:rsidRDefault="0071264E" w:rsidP="000858EF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Рецензування навчально-методичної літератури</w:t>
            </w:r>
          </w:p>
        </w:tc>
        <w:tc>
          <w:tcPr>
            <w:tcW w:w="1676" w:type="dxa"/>
          </w:tcPr>
          <w:p w:rsidR="0071264E" w:rsidRPr="00A93A01" w:rsidRDefault="0071264E" w:rsidP="002D1862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10 год.</w:t>
            </w:r>
          </w:p>
        </w:tc>
        <w:tc>
          <w:tcPr>
            <w:tcW w:w="2793" w:type="dxa"/>
            <w:gridSpan w:val="2"/>
          </w:tcPr>
          <w:p w:rsidR="0071264E" w:rsidRPr="00A93A01" w:rsidRDefault="0071264E" w:rsidP="002D1862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за 1 видання</w:t>
            </w:r>
          </w:p>
        </w:tc>
      </w:tr>
      <w:tr w:rsidR="0071264E" w:rsidRPr="00A93A01" w:rsidTr="007A510D">
        <w:trPr>
          <w:trHeight w:val="368"/>
        </w:trPr>
        <w:tc>
          <w:tcPr>
            <w:tcW w:w="696" w:type="dxa"/>
          </w:tcPr>
          <w:p w:rsidR="0071264E" w:rsidRPr="00A93A01" w:rsidRDefault="0071264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2.9.</w:t>
            </w:r>
          </w:p>
        </w:tc>
        <w:tc>
          <w:tcPr>
            <w:tcW w:w="4671" w:type="dxa"/>
            <w:gridSpan w:val="3"/>
          </w:tcPr>
          <w:p w:rsidR="0071264E" w:rsidRPr="00A93A01" w:rsidRDefault="0071264E" w:rsidP="000858EF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Розробка і впровадження дидактичного забезпечення навчальних дисциплін – наочних засобів навчання</w:t>
            </w:r>
          </w:p>
        </w:tc>
        <w:tc>
          <w:tcPr>
            <w:tcW w:w="4469" w:type="dxa"/>
            <w:gridSpan w:val="3"/>
          </w:tcPr>
          <w:p w:rsidR="0071264E" w:rsidRPr="00A93A01" w:rsidRDefault="0071264E" w:rsidP="00E367C6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за розрахунком завідувача кафедри</w:t>
            </w:r>
          </w:p>
        </w:tc>
      </w:tr>
      <w:tr w:rsidR="0071264E" w:rsidRPr="00A93A01" w:rsidTr="007A510D">
        <w:trPr>
          <w:trHeight w:val="368"/>
        </w:trPr>
        <w:tc>
          <w:tcPr>
            <w:tcW w:w="696" w:type="dxa"/>
          </w:tcPr>
          <w:p w:rsidR="0071264E" w:rsidRPr="00A93A01" w:rsidRDefault="0071264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2.10.</w:t>
            </w:r>
          </w:p>
        </w:tc>
        <w:tc>
          <w:tcPr>
            <w:tcW w:w="4671" w:type="dxa"/>
            <w:gridSpan w:val="3"/>
          </w:tcPr>
          <w:p w:rsidR="0071264E" w:rsidRPr="00A93A01" w:rsidRDefault="0071264E" w:rsidP="000858EF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 xml:space="preserve">Підготовка дидактичного та методичного забезпечення дистанційних курсів </w:t>
            </w:r>
          </w:p>
        </w:tc>
        <w:tc>
          <w:tcPr>
            <w:tcW w:w="4469" w:type="dxa"/>
            <w:gridSpan w:val="3"/>
          </w:tcPr>
          <w:p w:rsidR="0071264E" w:rsidRPr="00A93A01" w:rsidRDefault="0071264E" w:rsidP="00E367C6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за розрахунком завідувача кафедри</w:t>
            </w:r>
          </w:p>
        </w:tc>
      </w:tr>
      <w:tr w:rsidR="0071264E" w:rsidRPr="00A93A01" w:rsidTr="007A510D">
        <w:trPr>
          <w:trHeight w:val="368"/>
        </w:trPr>
        <w:tc>
          <w:tcPr>
            <w:tcW w:w="696" w:type="dxa"/>
          </w:tcPr>
          <w:p w:rsidR="0071264E" w:rsidRPr="00A93A01" w:rsidRDefault="0071264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2.11.</w:t>
            </w:r>
          </w:p>
        </w:tc>
        <w:tc>
          <w:tcPr>
            <w:tcW w:w="4671" w:type="dxa"/>
            <w:gridSpan w:val="3"/>
          </w:tcPr>
          <w:p w:rsidR="0071264E" w:rsidRPr="00A93A01" w:rsidRDefault="0071264E" w:rsidP="000B0A35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 xml:space="preserve">Розробка і підготовка нових лабораторних робіт </w:t>
            </w:r>
          </w:p>
        </w:tc>
        <w:tc>
          <w:tcPr>
            <w:tcW w:w="1676" w:type="dxa"/>
          </w:tcPr>
          <w:p w:rsidR="0071264E" w:rsidRPr="00A93A01" w:rsidRDefault="0071264E" w:rsidP="00E367C6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5 год.</w:t>
            </w:r>
          </w:p>
        </w:tc>
        <w:tc>
          <w:tcPr>
            <w:tcW w:w="2793" w:type="dxa"/>
            <w:gridSpan w:val="2"/>
          </w:tcPr>
          <w:p w:rsidR="0071264E" w:rsidRPr="00A93A01" w:rsidRDefault="0071264E" w:rsidP="00E367C6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на 1 лабораторну роботу</w:t>
            </w:r>
          </w:p>
        </w:tc>
      </w:tr>
      <w:tr w:rsidR="0071264E" w:rsidRPr="00A93A01" w:rsidTr="007A510D">
        <w:trPr>
          <w:trHeight w:val="368"/>
        </w:trPr>
        <w:tc>
          <w:tcPr>
            <w:tcW w:w="696" w:type="dxa"/>
          </w:tcPr>
          <w:p w:rsidR="0071264E" w:rsidRPr="00A93A01" w:rsidRDefault="0071264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2.12.</w:t>
            </w:r>
          </w:p>
        </w:tc>
        <w:tc>
          <w:tcPr>
            <w:tcW w:w="4671" w:type="dxa"/>
            <w:gridSpan w:val="3"/>
          </w:tcPr>
          <w:p w:rsidR="0071264E" w:rsidRPr="00A93A01" w:rsidRDefault="0071264E" w:rsidP="000858EF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Вдосконалення існуючих лабораторних робіт</w:t>
            </w:r>
          </w:p>
        </w:tc>
        <w:tc>
          <w:tcPr>
            <w:tcW w:w="1676" w:type="dxa"/>
          </w:tcPr>
          <w:p w:rsidR="0071264E" w:rsidRPr="00A93A01" w:rsidRDefault="0071264E" w:rsidP="00E367C6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2 год.</w:t>
            </w:r>
          </w:p>
        </w:tc>
        <w:tc>
          <w:tcPr>
            <w:tcW w:w="2793" w:type="dxa"/>
            <w:gridSpan w:val="2"/>
          </w:tcPr>
          <w:p w:rsidR="0071264E" w:rsidRPr="00A93A01" w:rsidRDefault="0071264E" w:rsidP="00E367C6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на 1 лабораторну роботу</w:t>
            </w:r>
          </w:p>
        </w:tc>
      </w:tr>
      <w:tr w:rsidR="0071264E" w:rsidRPr="00A93A01" w:rsidTr="007A510D">
        <w:trPr>
          <w:trHeight w:val="368"/>
        </w:trPr>
        <w:tc>
          <w:tcPr>
            <w:tcW w:w="696" w:type="dxa"/>
          </w:tcPr>
          <w:p w:rsidR="0071264E" w:rsidRPr="00A93A01" w:rsidRDefault="0071264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2.13.</w:t>
            </w:r>
          </w:p>
        </w:tc>
        <w:tc>
          <w:tcPr>
            <w:tcW w:w="4671" w:type="dxa"/>
            <w:gridSpan w:val="3"/>
          </w:tcPr>
          <w:p w:rsidR="0071264E" w:rsidRPr="00A93A01" w:rsidRDefault="0071264E" w:rsidP="000858EF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Розробка і впровадження нових форм, методів і технологій навчання</w:t>
            </w:r>
          </w:p>
        </w:tc>
        <w:tc>
          <w:tcPr>
            <w:tcW w:w="4469" w:type="dxa"/>
            <w:gridSpan w:val="3"/>
          </w:tcPr>
          <w:p w:rsidR="0071264E" w:rsidRPr="00A93A01" w:rsidRDefault="0071264E" w:rsidP="00E367C6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за розрахунком завідувача кафедри</w:t>
            </w:r>
          </w:p>
        </w:tc>
      </w:tr>
      <w:tr w:rsidR="0071264E" w:rsidRPr="00A93A01" w:rsidTr="007A510D">
        <w:trPr>
          <w:trHeight w:val="368"/>
        </w:trPr>
        <w:tc>
          <w:tcPr>
            <w:tcW w:w="696" w:type="dxa"/>
          </w:tcPr>
          <w:p w:rsidR="0071264E" w:rsidRPr="00A93A01" w:rsidRDefault="0071264E" w:rsidP="00373721">
            <w:pPr>
              <w:rPr>
                <w:sz w:val="24"/>
                <w:szCs w:val="24"/>
                <w:lang w:val="uk-UA"/>
              </w:rPr>
            </w:pPr>
            <w:r w:rsidRPr="00A93A01">
              <w:rPr>
                <w:sz w:val="24"/>
                <w:szCs w:val="24"/>
                <w:lang w:val="uk-UA"/>
              </w:rPr>
              <w:t>2.14.</w:t>
            </w:r>
          </w:p>
        </w:tc>
        <w:tc>
          <w:tcPr>
            <w:tcW w:w="4671" w:type="dxa"/>
            <w:gridSpan w:val="3"/>
          </w:tcPr>
          <w:p w:rsidR="0071264E" w:rsidRPr="00A93A01" w:rsidRDefault="0071264E" w:rsidP="000858EF">
            <w:pPr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 xml:space="preserve">Вивчення в провадження передового досвіду організації освітнього процесу </w:t>
            </w:r>
          </w:p>
        </w:tc>
        <w:tc>
          <w:tcPr>
            <w:tcW w:w="4469" w:type="dxa"/>
            <w:gridSpan w:val="3"/>
          </w:tcPr>
          <w:p w:rsidR="0071264E" w:rsidRPr="00A93A01" w:rsidRDefault="0071264E" w:rsidP="00E367C6">
            <w:pPr>
              <w:jc w:val="center"/>
              <w:rPr>
                <w:sz w:val="24"/>
                <w:szCs w:val="16"/>
                <w:lang w:val="uk-UA"/>
              </w:rPr>
            </w:pPr>
            <w:r w:rsidRPr="00A93A01">
              <w:rPr>
                <w:sz w:val="24"/>
                <w:szCs w:val="16"/>
                <w:lang w:val="uk-UA"/>
              </w:rPr>
              <w:t>за розрахунком завідувача кафедри</w:t>
            </w:r>
          </w:p>
        </w:tc>
      </w:tr>
      <w:tr w:rsidR="0071264E" w:rsidRPr="00A93A01" w:rsidTr="00DA7EDA">
        <w:trPr>
          <w:trHeight w:val="368"/>
        </w:trPr>
        <w:tc>
          <w:tcPr>
            <w:tcW w:w="9836" w:type="dxa"/>
            <w:gridSpan w:val="7"/>
          </w:tcPr>
          <w:p w:rsidR="0071264E" w:rsidRPr="00A93A01" w:rsidRDefault="0071264E" w:rsidP="00DA7EDA">
            <w:pPr>
              <w:rPr>
                <w:sz w:val="20"/>
                <w:szCs w:val="20"/>
                <w:lang w:val="uk-UA"/>
              </w:rPr>
            </w:pPr>
            <w:r w:rsidRPr="00A93A01">
              <w:rPr>
                <w:b/>
                <w:sz w:val="20"/>
                <w:szCs w:val="20"/>
                <w:lang w:val="uk-UA"/>
              </w:rPr>
              <w:t>Примітка</w:t>
            </w:r>
            <w:r w:rsidRPr="00A93A01">
              <w:rPr>
                <w:sz w:val="20"/>
                <w:szCs w:val="20"/>
                <w:lang w:val="uk-UA"/>
              </w:rPr>
              <w:t xml:space="preserve">: навчально-методичне забезпечення дисциплін (програми, РНПД, видання, НМК, е-курси), підготовлені англійською та іншими іноземними мовами, оцінюються з коефіцієнтом </w:t>
            </w:r>
            <w:r w:rsidRPr="00A93A01">
              <w:rPr>
                <w:b/>
                <w:sz w:val="20"/>
                <w:szCs w:val="20"/>
                <w:lang w:val="uk-UA"/>
              </w:rPr>
              <w:t>2</w:t>
            </w:r>
            <w:r w:rsidRPr="00A93A01"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C574FA" w:rsidRPr="00A93A01" w:rsidRDefault="00C574FA" w:rsidP="00E367C6">
      <w:pPr>
        <w:spacing w:line="281" w:lineRule="exact"/>
        <w:jc w:val="both"/>
        <w:rPr>
          <w:color w:val="000000" w:themeColor="text1"/>
          <w:szCs w:val="20"/>
          <w:lang w:val="uk-UA"/>
        </w:rPr>
      </w:pPr>
    </w:p>
    <w:p w:rsidR="00CC4989" w:rsidRPr="00A93A01" w:rsidRDefault="00E367C6" w:rsidP="00A73FF2">
      <w:pPr>
        <w:pageBreakBefore/>
        <w:ind w:right="-119"/>
        <w:jc w:val="right"/>
        <w:rPr>
          <w:sz w:val="28"/>
          <w:szCs w:val="20"/>
          <w:lang w:val="uk-UA"/>
        </w:rPr>
      </w:pPr>
      <w:r w:rsidRPr="00A93A01">
        <w:rPr>
          <w:sz w:val="28"/>
          <w:szCs w:val="20"/>
          <w:lang w:val="uk-UA"/>
        </w:rPr>
        <w:lastRenderedPageBreak/>
        <w:t>Таблиця 5</w:t>
      </w:r>
    </w:p>
    <w:p w:rsidR="00E367C6" w:rsidRPr="00A93A01" w:rsidRDefault="00E367C6" w:rsidP="00E367C6">
      <w:pPr>
        <w:ind w:right="-119"/>
        <w:jc w:val="center"/>
        <w:rPr>
          <w:b/>
          <w:sz w:val="28"/>
          <w:szCs w:val="20"/>
          <w:lang w:val="uk-UA"/>
        </w:rPr>
      </w:pPr>
      <w:r w:rsidRPr="00A93A01">
        <w:rPr>
          <w:b/>
          <w:sz w:val="28"/>
          <w:szCs w:val="20"/>
          <w:lang w:val="uk-UA"/>
        </w:rPr>
        <w:t>Норми часу для планування та обліку організаційно</w:t>
      </w:r>
      <w:r w:rsidR="00E8175E" w:rsidRPr="00A93A01">
        <w:rPr>
          <w:b/>
          <w:sz w:val="28"/>
          <w:szCs w:val="20"/>
          <w:lang w:val="uk-UA"/>
        </w:rPr>
        <w:t>ї</w:t>
      </w:r>
      <w:r w:rsidRPr="00A93A01">
        <w:rPr>
          <w:b/>
          <w:sz w:val="28"/>
          <w:szCs w:val="20"/>
          <w:lang w:val="uk-UA"/>
        </w:rPr>
        <w:t xml:space="preserve"> роботи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776"/>
      </w:tblGrid>
      <w:tr w:rsidR="00E367C6" w:rsidRPr="00A93A01" w:rsidTr="00E367C6">
        <w:tc>
          <w:tcPr>
            <w:tcW w:w="675" w:type="dxa"/>
          </w:tcPr>
          <w:p w:rsidR="00E367C6" w:rsidRPr="00A93A01" w:rsidRDefault="00E367C6" w:rsidP="00E367C6">
            <w:pPr>
              <w:ind w:right="-119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93A0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4678" w:type="dxa"/>
          </w:tcPr>
          <w:p w:rsidR="00E367C6" w:rsidRPr="00A93A01" w:rsidRDefault="00E367C6" w:rsidP="00E367C6">
            <w:pPr>
              <w:ind w:right="-119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93A0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Вид роботи</w:t>
            </w:r>
          </w:p>
        </w:tc>
        <w:tc>
          <w:tcPr>
            <w:tcW w:w="1701" w:type="dxa"/>
          </w:tcPr>
          <w:p w:rsidR="00E367C6" w:rsidRPr="00A93A01" w:rsidRDefault="00E367C6" w:rsidP="00E367C6">
            <w:pPr>
              <w:ind w:right="-119"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93A0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Норма часу</w:t>
            </w:r>
          </w:p>
        </w:tc>
        <w:tc>
          <w:tcPr>
            <w:tcW w:w="2776" w:type="dxa"/>
          </w:tcPr>
          <w:p w:rsidR="00E367C6" w:rsidRPr="00A93A01" w:rsidRDefault="00E367C6" w:rsidP="00E367C6">
            <w:pPr>
              <w:ind w:right="-119"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93A0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Примітка</w:t>
            </w:r>
          </w:p>
        </w:tc>
      </w:tr>
      <w:tr w:rsidR="00E367C6" w:rsidRPr="00A93A01" w:rsidTr="007855A9">
        <w:tc>
          <w:tcPr>
            <w:tcW w:w="675" w:type="dxa"/>
          </w:tcPr>
          <w:p w:rsidR="00E367C6" w:rsidRPr="00A93A01" w:rsidRDefault="00E367C6" w:rsidP="00E367C6">
            <w:pPr>
              <w:ind w:right="-119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9155" w:type="dxa"/>
            <w:gridSpan w:val="3"/>
          </w:tcPr>
          <w:p w:rsidR="00E367C6" w:rsidRPr="00A93A01" w:rsidRDefault="00E367C6" w:rsidP="00E367C6">
            <w:pPr>
              <w:ind w:right="-119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93A01">
              <w:rPr>
                <w:rFonts w:eastAsia="Times New Roman"/>
                <w:b/>
                <w:bCs/>
                <w:color w:val="000000" w:themeColor="text1"/>
                <w:sz w:val="24"/>
                <w:szCs w:val="28"/>
                <w:lang w:val="uk-UA"/>
              </w:rPr>
              <w:t>Участь в організації та проведенні наукових конференцій, симпозіумів, нарад на базі інституту:</w:t>
            </w:r>
          </w:p>
        </w:tc>
      </w:tr>
      <w:tr w:rsidR="0002262E" w:rsidRPr="00A93A01" w:rsidTr="00E367C6">
        <w:tc>
          <w:tcPr>
            <w:tcW w:w="675" w:type="dxa"/>
            <w:vMerge w:val="restart"/>
          </w:tcPr>
          <w:p w:rsidR="0002262E" w:rsidRPr="00A93A01" w:rsidRDefault="0002262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02262E" w:rsidRPr="00A93A01" w:rsidRDefault="0002262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8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8"/>
                <w:lang w:val="uk-UA"/>
              </w:rPr>
              <w:t>-голова оргкомітету</w:t>
            </w:r>
          </w:p>
        </w:tc>
        <w:tc>
          <w:tcPr>
            <w:tcW w:w="1701" w:type="dxa"/>
          </w:tcPr>
          <w:p w:rsidR="0002262E" w:rsidRPr="00A93A01" w:rsidRDefault="00B64F21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100 год. </w:t>
            </w:r>
          </w:p>
        </w:tc>
        <w:tc>
          <w:tcPr>
            <w:tcW w:w="2776" w:type="dxa"/>
          </w:tcPr>
          <w:p w:rsidR="0002262E" w:rsidRPr="00A93A01" w:rsidRDefault="0002262E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на навчальний рік</w:t>
            </w:r>
          </w:p>
        </w:tc>
      </w:tr>
      <w:tr w:rsidR="0002262E" w:rsidRPr="00A93A01" w:rsidTr="00E367C6">
        <w:tc>
          <w:tcPr>
            <w:tcW w:w="675" w:type="dxa"/>
            <w:vMerge/>
          </w:tcPr>
          <w:p w:rsidR="0002262E" w:rsidRPr="00A93A01" w:rsidRDefault="0002262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02262E" w:rsidRPr="00A93A01" w:rsidRDefault="0002262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8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8"/>
                <w:lang w:val="uk-UA"/>
              </w:rPr>
              <w:t>-вчений секретар</w:t>
            </w:r>
          </w:p>
        </w:tc>
        <w:tc>
          <w:tcPr>
            <w:tcW w:w="1701" w:type="dxa"/>
          </w:tcPr>
          <w:p w:rsidR="0002262E" w:rsidRPr="00A93A01" w:rsidRDefault="00B64F21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100 год. </w:t>
            </w:r>
          </w:p>
        </w:tc>
        <w:tc>
          <w:tcPr>
            <w:tcW w:w="2776" w:type="dxa"/>
          </w:tcPr>
          <w:p w:rsidR="0002262E" w:rsidRPr="00A93A01" w:rsidRDefault="0002262E" w:rsidP="00E367C6">
            <w:pPr>
              <w:ind w:right="-119"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на навчальний рік</w:t>
            </w:r>
          </w:p>
        </w:tc>
      </w:tr>
      <w:tr w:rsidR="00E367C6" w:rsidRPr="00A93A01" w:rsidTr="007855A9">
        <w:tc>
          <w:tcPr>
            <w:tcW w:w="675" w:type="dxa"/>
          </w:tcPr>
          <w:p w:rsidR="00E367C6" w:rsidRPr="00A93A01" w:rsidRDefault="00E367C6" w:rsidP="00E367C6">
            <w:pPr>
              <w:ind w:right="-119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9155" w:type="dxa"/>
            <w:gridSpan w:val="3"/>
          </w:tcPr>
          <w:p w:rsidR="00E367C6" w:rsidRPr="00A93A01" w:rsidRDefault="00E367C6" w:rsidP="00E367C6">
            <w:pPr>
              <w:ind w:right="-119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Робота в постійно діючих структурах інституту </w:t>
            </w:r>
          </w:p>
        </w:tc>
      </w:tr>
      <w:tr w:rsidR="00E367C6" w:rsidRPr="00A93A01" w:rsidTr="007855A9">
        <w:tc>
          <w:tcPr>
            <w:tcW w:w="675" w:type="dxa"/>
          </w:tcPr>
          <w:p w:rsidR="00E367C6" w:rsidRPr="00A93A01" w:rsidRDefault="00E367C6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2.1.</w:t>
            </w:r>
          </w:p>
        </w:tc>
        <w:tc>
          <w:tcPr>
            <w:tcW w:w="9155" w:type="dxa"/>
            <w:gridSpan w:val="3"/>
          </w:tcPr>
          <w:p w:rsidR="00E367C6" w:rsidRPr="00A93A01" w:rsidRDefault="00E367C6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Норми часу за роботу, яку виконують:</w:t>
            </w:r>
          </w:p>
        </w:tc>
      </w:tr>
      <w:tr w:rsidR="0002262E" w:rsidRPr="00A93A01" w:rsidTr="00E367C6">
        <w:tc>
          <w:tcPr>
            <w:tcW w:w="675" w:type="dxa"/>
            <w:vMerge w:val="restart"/>
          </w:tcPr>
          <w:p w:rsidR="0002262E" w:rsidRPr="00A93A01" w:rsidRDefault="0002262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02262E" w:rsidRPr="00A93A01" w:rsidRDefault="00A0615B" w:rsidP="00A0615B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- заступник</w:t>
            </w:r>
            <w:r w:rsidR="0002262E"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директора</w:t>
            </w:r>
          </w:p>
        </w:tc>
        <w:tc>
          <w:tcPr>
            <w:tcW w:w="1701" w:type="dxa"/>
          </w:tcPr>
          <w:p w:rsidR="0002262E" w:rsidRPr="00A93A01" w:rsidRDefault="0002262E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150 год.</w:t>
            </w:r>
          </w:p>
        </w:tc>
        <w:tc>
          <w:tcPr>
            <w:tcW w:w="2776" w:type="dxa"/>
          </w:tcPr>
          <w:p w:rsidR="0002262E" w:rsidRPr="00A93A01" w:rsidRDefault="0002262E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на навчальний рік</w:t>
            </w:r>
          </w:p>
        </w:tc>
      </w:tr>
      <w:tr w:rsidR="0002262E" w:rsidRPr="00A93A01" w:rsidTr="00E367C6">
        <w:tc>
          <w:tcPr>
            <w:tcW w:w="675" w:type="dxa"/>
            <w:vMerge/>
          </w:tcPr>
          <w:p w:rsidR="0002262E" w:rsidRPr="00A93A01" w:rsidRDefault="0002262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02262E" w:rsidRPr="00A93A01" w:rsidRDefault="00A0615B" w:rsidP="00A0615B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- заступник</w:t>
            </w:r>
            <w:r w:rsidR="0002262E"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директора (на громадських посадах)</w:t>
            </w:r>
          </w:p>
        </w:tc>
        <w:tc>
          <w:tcPr>
            <w:tcW w:w="1701" w:type="dxa"/>
          </w:tcPr>
          <w:p w:rsidR="0002262E" w:rsidRPr="00A93A01" w:rsidRDefault="0002262E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125 год.</w:t>
            </w:r>
          </w:p>
        </w:tc>
        <w:tc>
          <w:tcPr>
            <w:tcW w:w="2776" w:type="dxa"/>
          </w:tcPr>
          <w:p w:rsidR="0002262E" w:rsidRPr="00A93A01" w:rsidRDefault="0002262E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на навчальний рік</w:t>
            </w:r>
          </w:p>
        </w:tc>
      </w:tr>
      <w:tr w:rsidR="00E367C6" w:rsidRPr="00A93A01" w:rsidTr="00E367C6">
        <w:tc>
          <w:tcPr>
            <w:tcW w:w="675" w:type="dxa"/>
          </w:tcPr>
          <w:p w:rsidR="00E367C6" w:rsidRPr="00A93A01" w:rsidRDefault="00E367C6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E367C6" w:rsidRPr="00A93A01" w:rsidRDefault="00A0615B" w:rsidP="00A0615B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- завідувач</w:t>
            </w:r>
            <w:r w:rsidR="00E367C6"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кафедри </w:t>
            </w:r>
          </w:p>
        </w:tc>
        <w:tc>
          <w:tcPr>
            <w:tcW w:w="1701" w:type="dxa"/>
          </w:tcPr>
          <w:p w:rsidR="00E367C6" w:rsidRPr="00A93A01" w:rsidRDefault="006A021E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100 год.</w:t>
            </w:r>
          </w:p>
        </w:tc>
        <w:tc>
          <w:tcPr>
            <w:tcW w:w="2776" w:type="dxa"/>
          </w:tcPr>
          <w:p w:rsidR="00E367C6" w:rsidRPr="00A93A01" w:rsidRDefault="006A021E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на навчальний рік</w:t>
            </w:r>
          </w:p>
        </w:tc>
      </w:tr>
      <w:tr w:rsidR="0013179A" w:rsidRPr="00A93A01" w:rsidTr="00E367C6">
        <w:tc>
          <w:tcPr>
            <w:tcW w:w="675" w:type="dxa"/>
          </w:tcPr>
          <w:p w:rsidR="0013179A" w:rsidRPr="00A93A01" w:rsidRDefault="0013179A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678" w:type="dxa"/>
          </w:tcPr>
          <w:p w:rsidR="0013179A" w:rsidRPr="00FE24FD" w:rsidRDefault="00A0615B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E24FD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- секретар</w:t>
            </w:r>
            <w:r w:rsidR="0013179A" w:rsidRPr="00FE24FD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кафедри</w:t>
            </w:r>
          </w:p>
        </w:tc>
        <w:tc>
          <w:tcPr>
            <w:tcW w:w="1701" w:type="dxa"/>
          </w:tcPr>
          <w:p w:rsidR="0013179A" w:rsidRPr="00FE24FD" w:rsidRDefault="00F32E15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E24FD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10</w:t>
            </w:r>
            <w:r w:rsidR="0013179A" w:rsidRPr="00FE24FD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0 год.</w:t>
            </w:r>
          </w:p>
        </w:tc>
        <w:tc>
          <w:tcPr>
            <w:tcW w:w="2776" w:type="dxa"/>
          </w:tcPr>
          <w:p w:rsidR="0013179A" w:rsidRPr="00FE24FD" w:rsidRDefault="0013179A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E24FD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на навчальний рік</w:t>
            </w:r>
          </w:p>
        </w:tc>
      </w:tr>
      <w:tr w:rsidR="00A0615B" w:rsidRPr="00A93A01" w:rsidTr="00E367C6">
        <w:tc>
          <w:tcPr>
            <w:tcW w:w="675" w:type="dxa"/>
          </w:tcPr>
          <w:p w:rsidR="00A0615B" w:rsidRPr="00A93A01" w:rsidRDefault="00A0615B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A0615B" w:rsidRPr="00A93A01" w:rsidRDefault="00A0615B" w:rsidP="00E36E48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- секретар </w:t>
            </w:r>
            <w:r w:rsidR="00E36E48"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екзаменаційної комісії</w:t>
            </w:r>
          </w:p>
        </w:tc>
        <w:tc>
          <w:tcPr>
            <w:tcW w:w="1701" w:type="dxa"/>
          </w:tcPr>
          <w:p w:rsidR="00A0615B" w:rsidRPr="00A93A01" w:rsidRDefault="00311635" w:rsidP="00A0615B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A93A01">
              <w:rPr>
                <w:rFonts w:eastAsia="Times New Roman"/>
                <w:lang w:val="uk-UA"/>
              </w:rPr>
              <w:t>0,5 годин на одного здобувача</w:t>
            </w:r>
            <w:r w:rsidRPr="00A93A01">
              <w:rPr>
                <w:sz w:val="23"/>
                <w:szCs w:val="23"/>
                <w:lang w:val="uk-UA"/>
              </w:rPr>
              <w:t xml:space="preserve">,але не більше </w:t>
            </w:r>
            <w:r w:rsidR="00A0615B" w:rsidRPr="00A93A01">
              <w:rPr>
                <w:sz w:val="23"/>
                <w:szCs w:val="23"/>
                <w:lang w:val="uk-UA"/>
              </w:rPr>
              <w:t xml:space="preserve">6 </w:t>
            </w:r>
            <w:r w:rsidRPr="00A93A01">
              <w:rPr>
                <w:sz w:val="23"/>
                <w:szCs w:val="23"/>
                <w:lang w:val="uk-UA"/>
              </w:rPr>
              <w:t xml:space="preserve">годин на день на період роботи </w:t>
            </w:r>
            <w:r w:rsidR="00A0615B" w:rsidRPr="00A93A01">
              <w:rPr>
                <w:sz w:val="23"/>
                <w:szCs w:val="23"/>
                <w:lang w:val="uk-UA"/>
              </w:rPr>
              <w:t xml:space="preserve">ЕК </w:t>
            </w:r>
          </w:p>
        </w:tc>
        <w:tc>
          <w:tcPr>
            <w:tcW w:w="2776" w:type="dxa"/>
          </w:tcPr>
          <w:p w:rsidR="00A0615B" w:rsidRPr="00A93A01" w:rsidRDefault="00A0615B" w:rsidP="00A0615B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A93A01">
              <w:rPr>
                <w:sz w:val="23"/>
                <w:szCs w:val="23"/>
                <w:lang w:val="uk-UA"/>
              </w:rPr>
              <w:t xml:space="preserve">не обліковується для осіб, для яких це включається до посадових обов’язків </w:t>
            </w:r>
          </w:p>
        </w:tc>
      </w:tr>
      <w:tr w:rsidR="006A021E" w:rsidRPr="00A93A01" w:rsidTr="007855A9">
        <w:tc>
          <w:tcPr>
            <w:tcW w:w="675" w:type="dxa"/>
          </w:tcPr>
          <w:p w:rsidR="006A021E" w:rsidRPr="00A93A01" w:rsidRDefault="006A021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2.2.</w:t>
            </w:r>
          </w:p>
        </w:tc>
        <w:tc>
          <w:tcPr>
            <w:tcW w:w="9155" w:type="dxa"/>
            <w:gridSpan w:val="3"/>
          </w:tcPr>
          <w:p w:rsidR="006A021E" w:rsidRPr="00A93A01" w:rsidRDefault="006A021E" w:rsidP="006A021E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Робота з формуванням наукових збірників:</w:t>
            </w:r>
          </w:p>
        </w:tc>
      </w:tr>
      <w:tr w:rsidR="0002262E" w:rsidRPr="00A93A01" w:rsidTr="00E367C6">
        <w:tc>
          <w:tcPr>
            <w:tcW w:w="675" w:type="dxa"/>
            <w:vMerge w:val="restart"/>
          </w:tcPr>
          <w:p w:rsidR="0002262E" w:rsidRPr="00A93A01" w:rsidRDefault="0002262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02262E" w:rsidRPr="00A93A01" w:rsidRDefault="00E12764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8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8"/>
                <w:lang w:val="uk-UA"/>
              </w:rPr>
              <w:t>- редактор</w:t>
            </w:r>
          </w:p>
        </w:tc>
        <w:tc>
          <w:tcPr>
            <w:tcW w:w="1701" w:type="dxa"/>
          </w:tcPr>
          <w:p w:rsidR="0002262E" w:rsidRPr="00A93A01" w:rsidRDefault="0002262E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150 год.</w:t>
            </w:r>
          </w:p>
        </w:tc>
        <w:tc>
          <w:tcPr>
            <w:tcW w:w="2776" w:type="dxa"/>
          </w:tcPr>
          <w:p w:rsidR="0002262E" w:rsidRPr="00A93A01" w:rsidRDefault="0002262E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на навчальний рік</w:t>
            </w:r>
          </w:p>
        </w:tc>
      </w:tr>
      <w:tr w:rsidR="0002262E" w:rsidRPr="00A93A01" w:rsidTr="00E367C6">
        <w:tc>
          <w:tcPr>
            <w:tcW w:w="675" w:type="dxa"/>
            <w:vMerge/>
          </w:tcPr>
          <w:p w:rsidR="0002262E" w:rsidRPr="00A93A01" w:rsidRDefault="0002262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02262E" w:rsidRPr="00A93A01" w:rsidRDefault="00E12764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8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8"/>
                <w:lang w:val="uk-UA"/>
              </w:rPr>
              <w:t>- відповідальний</w:t>
            </w:r>
            <w:r w:rsidR="0002262E" w:rsidRPr="00A93A01">
              <w:rPr>
                <w:rFonts w:eastAsia="Times New Roman"/>
                <w:bCs/>
                <w:color w:val="000000" w:themeColor="text1"/>
                <w:sz w:val="24"/>
                <w:szCs w:val="28"/>
                <w:lang w:val="uk-UA"/>
              </w:rPr>
              <w:t xml:space="preserve"> секретар</w:t>
            </w:r>
          </w:p>
        </w:tc>
        <w:tc>
          <w:tcPr>
            <w:tcW w:w="1701" w:type="dxa"/>
          </w:tcPr>
          <w:p w:rsidR="0002262E" w:rsidRPr="00A93A01" w:rsidRDefault="0002262E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100 год.</w:t>
            </w:r>
          </w:p>
        </w:tc>
        <w:tc>
          <w:tcPr>
            <w:tcW w:w="2776" w:type="dxa"/>
          </w:tcPr>
          <w:p w:rsidR="0002262E" w:rsidRPr="00A93A01" w:rsidRDefault="0002262E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на навчальний рік</w:t>
            </w:r>
          </w:p>
        </w:tc>
      </w:tr>
      <w:tr w:rsidR="006A021E" w:rsidRPr="00A93A01" w:rsidTr="007855A9">
        <w:tc>
          <w:tcPr>
            <w:tcW w:w="675" w:type="dxa"/>
          </w:tcPr>
          <w:p w:rsidR="006A021E" w:rsidRPr="00A93A01" w:rsidRDefault="006A021E" w:rsidP="00E367C6">
            <w:pPr>
              <w:ind w:right="-119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9155" w:type="dxa"/>
            <w:gridSpan w:val="3"/>
          </w:tcPr>
          <w:p w:rsidR="006A021E" w:rsidRPr="00A93A01" w:rsidRDefault="006A021E" w:rsidP="0013179A">
            <w:pPr>
              <w:ind w:right="-119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Інша організаційна робота</w:t>
            </w:r>
          </w:p>
        </w:tc>
      </w:tr>
      <w:tr w:rsidR="006A021E" w:rsidRPr="00A93A01" w:rsidTr="007855A9">
        <w:tc>
          <w:tcPr>
            <w:tcW w:w="675" w:type="dxa"/>
          </w:tcPr>
          <w:p w:rsidR="006A021E" w:rsidRPr="00FE24FD" w:rsidRDefault="006A021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E24FD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3.1.</w:t>
            </w:r>
          </w:p>
        </w:tc>
        <w:tc>
          <w:tcPr>
            <w:tcW w:w="9155" w:type="dxa"/>
            <w:gridSpan w:val="3"/>
          </w:tcPr>
          <w:p w:rsidR="006A021E" w:rsidRPr="00FE24FD" w:rsidRDefault="006A021E" w:rsidP="006A021E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E24FD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Участь у профорієнтаційній роботі та роботі з довузівської підготовки молоді</w:t>
            </w:r>
          </w:p>
        </w:tc>
      </w:tr>
      <w:tr w:rsidR="0002262E" w:rsidRPr="00A93A01" w:rsidTr="00E367C6">
        <w:tc>
          <w:tcPr>
            <w:tcW w:w="675" w:type="dxa"/>
          </w:tcPr>
          <w:p w:rsidR="0002262E" w:rsidRPr="00FE24FD" w:rsidRDefault="0002262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02262E" w:rsidRPr="00FE24FD" w:rsidRDefault="00E12764" w:rsidP="00311635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E24FD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- відповідальний</w:t>
            </w:r>
            <w:r w:rsidR="0002262E" w:rsidRPr="00FE24FD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за профорієнтаційну роботу в </w:t>
            </w:r>
            <w:r w:rsidR="00311635" w:rsidRPr="00FE24FD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структурному підрозділі</w:t>
            </w:r>
          </w:p>
        </w:tc>
        <w:tc>
          <w:tcPr>
            <w:tcW w:w="1701" w:type="dxa"/>
          </w:tcPr>
          <w:p w:rsidR="0002262E" w:rsidRPr="00FE24FD" w:rsidRDefault="00311635" w:rsidP="00311635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E24FD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 w:rsidR="0002262E" w:rsidRPr="00FE24FD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776" w:type="dxa"/>
          </w:tcPr>
          <w:p w:rsidR="0002262E" w:rsidRPr="00FE24FD" w:rsidRDefault="00311635" w:rsidP="00866E23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E24FD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за одне відвідування</w:t>
            </w:r>
            <w:r w:rsidR="00866E23" w:rsidRPr="00FE24FD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закладу освіти</w:t>
            </w:r>
          </w:p>
        </w:tc>
      </w:tr>
      <w:tr w:rsidR="007815D6" w:rsidRPr="00A93A01" w:rsidTr="00E367C6">
        <w:tc>
          <w:tcPr>
            <w:tcW w:w="675" w:type="dxa"/>
          </w:tcPr>
          <w:p w:rsidR="007815D6" w:rsidRPr="00FE24FD" w:rsidRDefault="007815D6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7815D6" w:rsidRPr="00FE24FD" w:rsidRDefault="00E12764" w:rsidP="00311635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E24FD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- участь</w:t>
            </w:r>
            <w:r w:rsidR="00DB669D" w:rsidRPr="00FE24FD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у профорієнтаційній роботі та роботі з довузівської підготовки молоді</w:t>
            </w:r>
          </w:p>
        </w:tc>
        <w:tc>
          <w:tcPr>
            <w:tcW w:w="1701" w:type="dxa"/>
          </w:tcPr>
          <w:p w:rsidR="007815D6" w:rsidRPr="00FE24FD" w:rsidRDefault="00DB669D" w:rsidP="00311635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E24FD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2776" w:type="dxa"/>
          </w:tcPr>
          <w:p w:rsidR="00DB669D" w:rsidRPr="00FE24FD" w:rsidRDefault="00DB669D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E24FD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за одне відвідування </w:t>
            </w:r>
          </w:p>
          <w:p w:rsidR="007815D6" w:rsidRPr="00FE24FD" w:rsidRDefault="00DB669D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E24FD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(за наявністю підтвердження)</w:t>
            </w:r>
          </w:p>
        </w:tc>
      </w:tr>
      <w:tr w:rsidR="006A021E" w:rsidRPr="00A93A01" w:rsidTr="00E367C6">
        <w:tc>
          <w:tcPr>
            <w:tcW w:w="675" w:type="dxa"/>
          </w:tcPr>
          <w:p w:rsidR="006A021E" w:rsidRPr="00A93A01" w:rsidRDefault="006A021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3.2.</w:t>
            </w:r>
          </w:p>
        </w:tc>
        <w:tc>
          <w:tcPr>
            <w:tcW w:w="4678" w:type="dxa"/>
          </w:tcPr>
          <w:p w:rsidR="006A021E" w:rsidRPr="00A93A01" w:rsidRDefault="006A021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Куратор </w:t>
            </w:r>
            <w:r w:rsidR="008441CB"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академічної </w:t>
            </w: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1701" w:type="dxa"/>
          </w:tcPr>
          <w:p w:rsidR="006A021E" w:rsidRPr="00A93A01" w:rsidRDefault="006A021E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100 год.</w:t>
            </w:r>
          </w:p>
        </w:tc>
        <w:tc>
          <w:tcPr>
            <w:tcW w:w="2776" w:type="dxa"/>
          </w:tcPr>
          <w:p w:rsidR="006A021E" w:rsidRPr="00A93A01" w:rsidRDefault="006A021E" w:rsidP="006A021E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на навчальний рік</w:t>
            </w:r>
          </w:p>
        </w:tc>
      </w:tr>
      <w:tr w:rsidR="006A021E" w:rsidRPr="00A93A01" w:rsidTr="00E367C6">
        <w:tc>
          <w:tcPr>
            <w:tcW w:w="675" w:type="dxa"/>
          </w:tcPr>
          <w:p w:rsidR="006A021E" w:rsidRPr="00A93A01" w:rsidRDefault="006A021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3.3.</w:t>
            </w:r>
          </w:p>
        </w:tc>
        <w:tc>
          <w:tcPr>
            <w:tcW w:w="4678" w:type="dxa"/>
          </w:tcPr>
          <w:p w:rsidR="006A021E" w:rsidRPr="00A93A01" w:rsidRDefault="008B108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B108E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Керівництво постійно діючим студентським науковим гуртком / проблемною групою</w:t>
            </w:r>
          </w:p>
        </w:tc>
        <w:tc>
          <w:tcPr>
            <w:tcW w:w="1701" w:type="dxa"/>
          </w:tcPr>
          <w:p w:rsidR="006A021E" w:rsidRPr="00A93A01" w:rsidRDefault="006A021E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2 год. за 1 засідання</w:t>
            </w:r>
          </w:p>
        </w:tc>
        <w:tc>
          <w:tcPr>
            <w:tcW w:w="2776" w:type="dxa"/>
          </w:tcPr>
          <w:p w:rsidR="006A021E" w:rsidRPr="00A93A01" w:rsidRDefault="006A021E" w:rsidP="006A021E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не більше 60 годин на рік</w:t>
            </w:r>
          </w:p>
        </w:tc>
      </w:tr>
      <w:tr w:rsidR="006A021E" w:rsidRPr="00A93A01" w:rsidTr="00E367C6">
        <w:tc>
          <w:tcPr>
            <w:tcW w:w="675" w:type="dxa"/>
          </w:tcPr>
          <w:p w:rsidR="006A021E" w:rsidRPr="00A93A01" w:rsidRDefault="006A021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3.4.</w:t>
            </w:r>
          </w:p>
        </w:tc>
        <w:tc>
          <w:tcPr>
            <w:tcW w:w="4678" w:type="dxa"/>
          </w:tcPr>
          <w:p w:rsidR="006A021E" w:rsidRPr="00A93A01" w:rsidRDefault="006A021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Робота у Вченій раді вищого навчального закладу </w:t>
            </w:r>
          </w:p>
        </w:tc>
        <w:tc>
          <w:tcPr>
            <w:tcW w:w="1701" w:type="dxa"/>
          </w:tcPr>
          <w:p w:rsidR="006A021E" w:rsidRPr="00A93A01" w:rsidRDefault="006A021E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2776" w:type="dxa"/>
          </w:tcPr>
          <w:p w:rsidR="006A021E" w:rsidRPr="00A93A01" w:rsidRDefault="006A021E" w:rsidP="006A021E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за одне засідання</w:t>
            </w:r>
          </w:p>
        </w:tc>
      </w:tr>
      <w:tr w:rsidR="006A021E" w:rsidRPr="00A93A01" w:rsidTr="00E367C6">
        <w:tc>
          <w:tcPr>
            <w:tcW w:w="675" w:type="dxa"/>
          </w:tcPr>
          <w:p w:rsidR="006A021E" w:rsidRPr="00A93A01" w:rsidRDefault="006A021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3.5.</w:t>
            </w:r>
          </w:p>
        </w:tc>
        <w:tc>
          <w:tcPr>
            <w:tcW w:w="4678" w:type="dxa"/>
          </w:tcPr>
          <w:p w:rsidR="006A021E" w:rsidRPr="00A93A01" w:rsidRDefault="006A021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Участь у роботі науково-методичної ради</w:t>
            </w:r>
          </w:p>
        </w:tc>
        <w:tc>
          <w:tcPr>
            <w:tcW w:w="1701" w:type="dxa"/>
          </w:tcPr>
          <w:p w:rsidR="006A021E" w:rsidRPr="00A93A01" w:rsidRDefault="006A021E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2776" w:type="dxa"/>
          </w:tcPr>
          <w:p w:rsidR="006A021E" w:rsidRPr="00A93A01" w:rsidRDefault="006A021E" w:rsidP="006A021E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за одне засідання</w:t>
            </w:r>
          </w:p>
        </w:tc>
      </w:tr>
      <w:tr w:rsidR="0013179A" w:rsidRPr="00A93A01" w:rsidTr="00E367C6">
        <w:tc>
          <w:tcPr>
            <w:tcW w:w="675" w:type="dxa"/>
          </w:tcPr>
          <w:p w:rsidR="0013179A" w:rsidRPr="00A93A01" w:rsidRDefault="0013179A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3.6.</w:t>
            </w:r>
          </w:p>
        </w:tc>
        <w:tc>
          <w:tcPr>
            <w:tcW w:w="4678" w:type="dxa"/>
          </w:tcPr>
          <w:p w:rsidR="0013179A" w:rsidRPr="00A93A01" w:rsidRDefault="0013179A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Участь у засіданні кафедри</w:t>
            </w:r>
          </w:p>
        </w:tc>
        <w:tc>
          <w:tcPr>
            <w:tcW w:w="1701" w:type="dxa"/>
          </w:tcPr>
          <w:p w:rsidR="0013179A" w:rsidRPr="00A93A01" w:rsidRDefault="0013179A" w:rsidP="0013179A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2776" w:type="dxa"/>
          </w:tcPr>
          <w:p w:rsidR="0013179A" w:rsidRPr="00A93A01" w:rsidRDefault="0013179A" w:rsidP="0013179A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за одне засідання</w:t>
            </w:r>
          </w:p>
        </w:tc>
      </w:tr>
      <w:tr w:rsidR="004A470C" w:rsidRPr="00A93A01" w:rsidTr="00E367C6">
        <w:tc>
          <w:tcPr>
            <w:tcW w:w="675" w:type="dxa"/>
          </w:tcPr>
          <w:p w:rsidR="004A470C" w:rsidRPr="00E12764" w:rsidRDefault="004A470C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3.7.</w:t>
            </w:r>
          </w:p>
        </w:tc>
        <w:tc>
          <w:tcPr>
            <w:tcW w:w="4678" w:type="dxa"/>
          </w:tcPr>
          <w:p w:rsidR="004A470C" w:rsidRPr="00E12764" w:rsidRDefault="004A470C" w:rsidP="004A470C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Участь у засіданні стипендіальної комісії</w:t>
            </w:r>
          </w:p>
        </w:tc>
        <w:tc>
          <w:tcPr>
            <w:tcW w:w="1701" w:type="dxa"/>
          </w:tcPr>
          <w:p w:rsidR="004A470C" w:rsidRPr="00E12764" w:rsidRDefault="004A470C" w:rsidP="00D1736C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1 год.</w:t>
            </w:r>
          </w:p>
        </w:tc>
        <w:tc>
          <w:tcPr>
            <w:tcW w:w="2776" w:type="dxa"/>
          </w:tcPr>
          <w:p w:rsidR="00BD7762" w:rsidRPr="00E12764" w:rsidRDefault="004A470C" w:rsidP="00BD7762">
            <w:pPr>
              <w:ind w:right="-119"/>
              <w:jc w:val="center"/>
              <w:rPr>
                <w:sz w:val="28"/>
                <w:szCs w:val="28"/>
                <w:lang w:val="uk-UA"/>
              </w:rPr>
            </w:pPr>
            <w:r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за одне засідання</w:t>
            </w:r>
            <w:r w:rsidR="00BD7762" w:rsidRPr="00E12764">
              <w:rPr>
                <w:sz w:val="28"/>
                <w:szCs w:val="28"/>
                <w:lang w:val="uk-UA"/>
              </w:rPr>
              <w:t xml:space="preserve"> </w:t>
            </w:r>
          </w:p>
          <w:p w:rsidR="004A470C" w:rsidRPr="00E12764" w:rsidRDefault="00BD7762" w:rsidP="00BD7762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(згідно з наказом про склад комісії)</w:t>
            </w:r>
          </w:p>
        </w:tc>
      </w:tr>
      <w:tr w:rsidR="007B0235" w:rsidRPr="00A93A01" w:rsidTr="00E367C6">
        <w:tc>
          <w:tcPr>
            <w:tcW w:w="675" w:type="dxa"/>
          </w:tcPr>
          <w:p w:rsidR="007B0235" w:rsidRPr="00E12764" w:rsidRDefault="007B0235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3.8.</w:t>
            </w:r>
          </w:p>
        </w:tc>
        <w:tc>
          <w:tcPr>
            <w:tcW w:w="4678" w:type="dxa"/>
          </w:tcPr>
          <w:p w:rsidR="007B0235" w:rsidRPr="00E12764" w:rsidRDefault="007B0235" w:rsidP="004A470C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Участь у робочих проектних групах освітньо-професійних програм</w:t>
            </w:r>
          </w:p>
        </w:tc>
        <w:tc>
          <w:tcPr>
            <w:tcW w:w="1701" w:type="dxa"/>
          </w:tcPr>
          <w:p w:rsidR="007B0235" w:rsidRPr="00E12764" w:rsidRDefault="007B0235" w:rsidP="00D1736C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2776" w:type="dxa"/>
          </w:tcPr>
          <w:p w:rsidR="00BD7762" w:rsidRPr="00E12764" w:rsidRDefault="007B0235" w:rsidP="00D1736C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за одне засідання</w:t>
            </w:r>
            <w:r w:rsidR="00BD7762"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7B0235" w:rsidRPr="00E12764" w:rsidRDefault="00BD7762" w:rsidP="00D1736C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(за наявністю протоколів)</w:t>
            </w:r>
          </w:p>
        </w:tc>
      </w:tr>
      <w:tr w:rsidR="0013691E" w:rsidRPr="00A93A01" w:rsidTr="00E367C6">
        <w:tc>
          <w:tcPr>
            <w:tcW w:w="675" w:type="dxa"/>
          </w:tcPr>
          <w:p w:rsidR="0013691E" w:rsidRPr="00E12764" w:rsidRDefault="0013691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3.9.</w:t>
            </w:r>
          </w:p>
        </w:tc>
        <w:tc>
          <w:tcPr>
            <w:tcW w:w="4678" w:type="dxa"/>
          </w:tcPr>
          <w:p w:rsidR="0013691E" w:rsidRPr="00E12764" w:rsidRDefault="0013691E" w:rsidP="004A470C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Участь у заходах професійних об’єднань за спеціальностями </w:t>
            </w:r>
          </w:p>
        </w:tc>
        <w:tc>
          <w:tcPr>
            <w:tcW w:w="1701" w:type="dxa"/>
          </w:tcPr>
          <w:p w:rsidR="0013691E" w:rsidRPr="00E12764" w:rsidRDefault="0013691E" w:rsidP="0048242D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2776" w:type="dxa"/>
          </w:tcPr>
          <w:p w:rsidR="0013691E" w:rsidRPr="00E12764" w:rsidRDefault="0013691E" w:rsidP="0048242D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за один захід </w:t>
            </w:r>
          </w:p>
          <w:p w:rsidR="0013691E" w:rsidRPr="00E12764" w:rsidRDefault="0013691E" w:rsidP="0013691E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(за наявністю підтвердження)</w:t>
            </w:r>
          </w:p>
        </w:tc>
      </w:tr>
      <w:tr w:rsidR="000D1306" w:rsidRPr="00A93A01" w:rsidTr="00E367C6">
        <w:tc>
          <w:tcPr>
            <w:tcW w:w="675" w:type="dxa"/>
          </w:tcPr>
          <w:p w:rsidR="000D1306" w:rsidRPr="00E12764" w:rsidRDefault="0013691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3.10</w:t>
            </w:r>
            <w:r w:rsidR="000D1306"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</w:tcPr>
          <w:p w:rsidR="000D1306" w:rsidRPr="00E12764" w:rsidRDefault="000D1306" w:rsidP="004A470C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Складання індивідуальних планів науково-педагогічних працівників</w:t>
            </w:r>
          </w:p>
        </w:tc>
        <w:tc>
          <w:tcPr>
            <w:tcW w:w="1701" w:type="dxa"/>
          </w:tcPr>
          <w:p w:rsidR="000D1306" w:rsidRPr="00E12764" w:rsidRDefault="000D1306" w:rsidP="00D1736C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2776" w:type="dxa"/>
          </w:tcPr>
          <w:p w:rsidR="000D1306" w:rsidRPr="00E12764" w:rsidRDefault="00675BFA" w:rsidP="00D1736C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на навчальний рік</w:t>
            </w:r>
          </w:p>
        </w:tc>
      </w:tr>
      <w:tr w:rsidR="000D1306" w:rsidRPr="00A93A01" w:rsidTr="00E367C6">
        <w:tc>
          <w:tcPr>
            <w:tcW w:w="675" w:type="dxa"/>
          </w:tcPr>
          <w:p w:rsidR="000D1306" w:rsidRPr="00E12764" w:rsidRDefault="0050541A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3.11</w:t>
            </w:r>
            <w:r w:rsidR="000D1306"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678" w:type="dxa"/>
          </w:tcPr>
          <w:p w:rsidR="000D1306" w:rsidRPr="00E12764" w:rsidRDefault="000D1306" w:rsidP="004A470C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Складання звітів науково-педагогічних працівників</w:t>
            </w:r>
          </w:p>
        </w:tc>
        <w:tc>
          <w:tcPr>
            <w:tcW w:w="1701" w:type="dxa"/>
          </w:tcPr>
          <w:p w:rsidR="000D1306" w:rsidRPr="00E12764" w:rsidRDefault="000D1306" w:rsidP="00D1736C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2776" w:type="dxa"/>
          </w:tcPr>
          <w:p w:rsidR="000D1306" w:rsidRPr="00E12764" w:rsidRDefault="00675BFA" w:rsidP="00D1736C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12764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на навчальний рік</w:t>
            </w:r>
          </w:p>
        </w:tc>
      </w:tr>
      <w:tr w:rsidR="006A021E" w:rsidRPr="00A93A01" w:rsidTr="007855A9">
        <w:tc>
          <w:tcPr>
            <w:tcW w:w="675" w:type="dxa"/>
          </w:tcPr>
          <w:p w:rsidR="006A021E" w:rsidRPr="00A93A01" w:rsidRDefault="006A021E" w:rsidP="00A0615B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3.</w:t>
            </w:r>
            <w:r w:rsidR="0050541A"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12</w:t>
            </w: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9155" w:type="dxa"/>
            <w:gridSpan w:val="3"/>
          </w:tcPr>
          <w:p w:rsidR="006A021E" w:rsidRPr="00A93A01" w:rsidRDefault="006A021E" w:rsidP="0002262E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та контроль навчальних занять:</w:t>
            </w:r>
          </w:p>
        </w:tc>
      </w:tr>
      <w:tr w:rsidR="0002262E" w:rsidRPr="00A93A01" w:rsidTr="00E367C6">
        <w:tc>
          <w:tcPr>
            <w:tcW w:w="675" w:type="dxa"/>
            <w:vMerge w:val="restart"/>
          </w:tcPr>
          <w:p w:rsidR="0002262E" w:rsidRPr="00A93A01" w:rsidRDefault="0002262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02262E" w:rsidRPr="00A93A01" w:rsidRDefault="0002262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-завідувачем кафедри, викладачами</w:t>
            </w:r>
          </w:p>
        </w:tc>
        <w:tc>
          <w:tcPr>
            <w:tcW w:w="1701" w:type="dxa"/>
          </w:tcPr>
          <w:p w:rsidR="0002262E" w:rsidRPr="00A93A01" w:rsidRDefault="0002262E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2776" w:type="dxa"/>
          </w:tcPr>
          <w:p w:rsidR="0002262E" w:rsidRPr="00A93A01" w:rsidRDefault="0002262E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за 1 відвідування </w:t>
            </w:r>
          </w:p>
        </w:tc>
      </w:tr>
      <w:tr w:rsidR="0002262E" w:rsidRPr="00A93A01" w:rsidTr="00E367C6">
        <w:tc>
          <w:tcPr>
            <w:tcW w:w="675" w:type="dxa"/>
            <w:vMerge/>
          </w:tcPr>
          <w:p w:rsidR="0002262E" w:rsidRPr="00A93A01" w:rsidRDefault="0002262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02262E" w:rsidRPr="00A93A01" w:rsidRDefault="0002262E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-директором, заступником директора</w:t>
            </w:r>
          </w:p>
        </w:tc>
        <w:tc>
          <w:tcPr>
            <w:tcW w:w="1701" w:type="dxa"/>
          </w:tcPr>
          <w:p w:rsidR="0002262E" w:rsidRPr="00A93A01" w:rsidRDefault="0002262E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2776" w:type="dxa"/>
          </w:tcPr>
          <w:p w:rsidR="0002262E" w:rsidRPr="00A93A01" w:rsidRDefault="0002262E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на навчальний рік</w:t>
            </w:r>
          </w:p>
        </w:tc>
      </w:tr>
      <w:tr w:rsidR="00C0050A" w:rsidRPr="00A93A01" w:rsidTr="00DA7EDA">
        <w:tc>
          <w:tcPr>
            <w:tcW w:w="675" w:type="dxa"/>
          </w:tcPr>
          <w:p w:rsidR="00C0050A" w:rsidRPr="00A93A01" w:rsidRDefault="00675BFA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3.</w:t>
            </w:r>
            <w:r w:rsidR="0050541A"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13</w:t>
            </w:r>
            <w:r w:rsidR="00C0050A"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9155" w:type="dxa"/>
            <w:gridSpan w:val="3"/>
          </w:tcPr>
          <w:p w:rsidR="00C0050A" w:rsidRPr="00A93A01" w:rsidRDefault="00C0050A" w:rsidP="00C0050A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Робота у приймальній або відбірковій комісії:</w:t>
            </w:r>
          </w:p>
        </w:tc>
      </w:tr>
      <w:tr w:rsidR="00C0050A" w:rsidRPr="00A93A01" w:rsidTr="00E367C6">
        <w:tc>
          <w:tcPr>
            <w:tcW w:w="675" w:type="dxa"/>
          </w:tcPr>
          <w:p w:rsidR="00C0050A" w:rsidRPr="00A93A01" w:rsidRDefault="00C0050A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C0050A" w:rsidRPr="00A93A01" w:rsidRDefault="00ED79E3" w:rsidP="00ED79E3">
            <w:pPr>
              <w:pStyle w:val="a8"/>
              <w:numPr>
                <w:ilvl w:val="0"/>
                <w:numId w:val="38"/>
              </w:num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голова комісії</w:t>
            </w:r>
          </w:p>
        </w:tc>
        <w:tc>
          <w:tcPr>
            <w:tcW w:w="1701" w:type="dxa"/>
          </w:tcPr>
          <w:p w:rsidR="00C0050A" w:rsidRPr="00A93A01" w:rsidRDefault="00ED79E3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2776" w:type="dxa"/>
          </w:tcPr>
          <w:p w:rsidR="00C0050A" w:rsidRPr="00A93A01" w:rsidRDefault="00ED79E3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за одне засідання</w:t>
            </w:r>
          </w:p>
        </w:tc>
      </w:tr>
      <w:tr w:rsidR="00ED79E3" w:rsidRPr="00A93A01" w:rsidTr="00E367C6">
        <w:tc>
          <w:tcPr>
            <w:tcW w:w="675" w:type="dxa"/>
          </w:tcPr>
          <w:p w:rsidR="00ED79E3" w:rsidRPr="00A93A01" w:rsidRDefault="00ED79E3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ED79E3" w:rsidRPr="00A93A01" w:rsidRDefault="00ED79E3" w:rsidP="00ED79E3">
            <w:pPr>
              <w:pStyle w:val="a8"/>
              <w:numPr>
                <w:ilvl w:val="0"/>
                <w:numId w:val="38"/>
              </w:num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701" w:type="dxa"/>
          </w:tcPr>
          <w:p w:rsidR="00ED79E3" w:rsidRPr="00A93A01" w:rsidRDefault="00ED79E3" w:rsidP="00DA7EDA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2776" w:type="dxa"/>
          </w:tcPr>
          <w:p w:rsidR="00ED79E3" w:rsidRPr="00A93A01" w:rsidRDefault="00ED79E3" w:rsidP="00DA7EDA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за одне засідання</w:t>
            </w:r>
          </w:p>
        </w:tc>
      </w:tr>
      <w:tr w:rsidR="00C0050A" w:rsidRPr="00A93A01" w:rsidTr="00E367C6">
        <w:tc>
          <w:tcPr>
            <w:tcW w:w="675" w:type="dxa"/>
          </w:tcPr>
          <w:p w:rsidR="00C0050A" w:rsidRPr="00A93A01" w:rsidRDefault="00C0050A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C0050A" w:rsidRPr="00A93A01" w:rsidRDefault="00ED79E3" w:rsidP="00ED79E3">
            <w:pPr>
              <w:pStyle w:val="a8"/>
              <w:numPr>
                <w:ilvl w:val="0"/>
                <w:numId w:val="38"/>
              </w:num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відповідальний секретар</w:t>
            </w:r>
          </w:p>
        </w:tc>
        <w:tc>
          <w:tcPr>
            <w:tcW w:w="1701" w:type="dxa"/>
          </w:tcPr>
          <w:p w:rsidR="00C0050A" w:rsidRPr="00A93A01" w:rsidRDefault="00311635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  <w:r w:rsidR="00ED79E3"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="00B64F21"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год. на рік</w:t>
            </w:r>
          </w:p>
        </w:tc>
        <w:tc>
          <w:tcPr>
            <w:tcW w:w="2776" w:type="dxa"/>
          </w:tcPr>
          <w:p w:rsidR="00C0050A" w:rsidRPr="00A93A01" w:rsidRDefault="00C0050A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64F21" w:rsidRPr="00A93A01" w:rsidTr="00E367C6">
        <w:tc>
          <w:tcPr>
            <w:tcW w:w="675" w:type="dxa"/>
          </w:tcPr>
          <w:p w:rsidR="00B64F21" w:rsidRPr="00A93A01" w:rsidRDefault="00B64F21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64F21" w:rsidRPr="00A93A01" w:rsidRDefault="00B64F21" w:rsidP="00ED79E3">
            <w:pPr>
              <w:pStyle w:val="a8"/>
              <w:numPr>
                <w:ilvl w:val="0"/>
                <w:numId w:val="38"/>
              </w:num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заступник відповідального секретаря</w:t>
            </w:r>
          </w:p>
        </w:tc>
        <w:tc>
          <w:tcPr>
            <w:tcW w:w="1701" w:type="dxa"/>
          </w:tcPr>
          <w:p w:rsidR="00B64F21" w:rsidRPr="00A93A01" w:rsidRDefault="00311635" w:rsidP="00DA7EDA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80</w:t>
            </w:r>
            <w:r w:rsidR="00B64F21"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год. на рік</w:t>
            </w:r>
          </w:p>
        </w:tc>
        <w:tc>
          <w:tcPr>
            <w:tcW w:w="2776" w:type="dxa"/>
          </w:tcPr>
          <w:p w:rsidR="00B64F21" w:rsidRPr="00A93A01" w:rsidRDefault="00B64F21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64F21" w:rsidRPr="00A93A01" w:rsidTr="00E367C6">
        <w:tc>
          <w:tcPr>
            <w:tcW w:w="675" w:type="dxa"/>
          </w:tcPr>
          <w:p w:rsidR="00B64F21" w:rsidRPr="00A93A01" w:rsidRDefault="00675BFA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3.</w:t>
            </w:r>
            <w:r w:rsidR="0050541A"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14</w:t>
            </w:r>
            <w:r w:rsidR="00B64F21"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</w:tcPr>
          <w:p w:rsidR="00B64F21" w:rsidRPr="00A93A01" w:rsidRDefault="00B64F21" w:rsidP="00B64F21">
            <w:pPr>
              <w:pStyle w:val="Default"/>
              <w:rPr>
                <w:szCs w:val="28"/>
                <w:lang w:val="uk-UA"/>
              </w:rPr>
            </w:pPr>
            <w:r w:rsidRPr="00A93A01">
              <w:rPr>
                <w:szCs w:val="28"/>
                <w:lang w:val="uk-UA"/>
              </w:rPr>
              <w:t xml:space="preserve">Підтримка WEB-сторінок кафедри </w:t>
            </w:r>
          </w:p>
        </w:tc>
        <w:tc>
          <w:tcPr>
            <w:tcW w:w="1701" w:type="dxa"/>
          </w:tcPr>
          <w:p w:rsidR="00B64F21" w:rsidRPr="00A93A01" w:rsidRDefault="00311635" w:rsidP="00B64F2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A93A01">
              <w:rPr>
                <w:sz w:val="23"/>
                <w:szCs w:val="23"/>
                <w:lang w:val="uk-UA"/>
              </w:rPr>
              <w:t>2</w:t>
            </w:r>
            <w:r w:rsidR="00B64F21" w:rsidRPr="00A93A01">
              <w:rPr>
                <w:sz w:val="23"/>
                <w:szCs w:val="23"/>
                <w:lang w:val="uk-UA"/>
              </w:rPr>
              <w:t xml:space="preserve">0 год. на рік </w:t>
            </w:r>
          </w:p>
        </w:tc>
        <w:tc>
          <w:tcPr>
            <w:tcW w:w="2776" w:type="dxa"/>
          </w:tcPr>
          <w:p w:rsidR="00B64F21" w:rsidRPr="00A93A01" w:rsidRDefault="00B64F21" w:rsidP="00E367C6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10B14" w:rsidRPr="00A93A01" w:rsidTr="00E367C6">
        <w:tc>
          <w:tcPr>
            <w:tcW w:w="675" w:type="dxa"/>
          </w:tcPr>
          <w:p w:rsidR="00610B14" w:rsidRPr="00A93A01" w:rsidRDefault="00675BFA" w:rsidP="00E367C6">
            <w:pPr>
              <w:ind w:right="-119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3.1</w:t>
            </w:r>
            <w:r w:rsidR="0050541A"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 w:rsidR="00610B14"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</w:tcPr>
          <w:p w:rsidR="00610B14" w:rsidRPr="00A93A01" w:rsidRDefault="00C52164" w:rsidP="00C52164">
            <w:pPr>
              <w:pStyle w:val="Default"/>
              <w:rPr>
                <w:szCs w:val="28"/>
                <w:lang w:val="uk-UA"/>
              </w:rPr>
            </w:pPr>
            <w:r w:rsidRPr="00A93A01">
              <w:rPr>
                <w:szCs w:val="28"/>
                <w:lang w:val="uk-UA"/>
              </w:rPr>
              <w:t xml:space="preserve">Робота в </w:t>
            </w:r>
            <w:r w:rsidR="00311635" w:rsidRPr="00A93A01">
              <w:rPr>
                <w:szCs w:val="28"/>
                <w:lang w:val="uk-UA"/>
              </w:rPr>
              <w:t xml:space="preserve">комітеті </w:t>
            </w:r>
            <w:r w:rsidR="00610B14" w:rsidRPr="00A93A01">
              <w:rPr>
                <w:szCs w:val="28"/>
                <w:lang w:val="uk-UA"/>
              </w:rPr>
              <w:t>первинній профспілковій організації</w:t>
            </w:r>
          </w:p>
        </w:tc>
        <w:tc>
          <w:tcPr>
            <w:tcW w:w="1701" w:type="dxa"/>
          </w:tcPr>
          <w:p w:rsidR="00610B14" w:rsidRPr="00A93A01" w:rsidRDefault="00610B14" w:rsidP="00DA7EDA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2776" w:type="dxa"/>
          </w:tcPr>
          <w:p w:rsidR="00610B14" w:rsidRPr="00A93A01" w:rsidRDefault="00610B14" w:rsidP="00DA7EDA">
            <w:pPr>
              <w:ind w:right="-119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93A01">
              <w:rPr>
                <w:rFonts w:eastAsia="Times New Roman"/>
                <w:bCs/>
                <w:color w:val="000000" w:themeColor="text1"/>
                <w:sz w:val="24"/>
                <w:szCs w:val="24"/>
                <w:lang w:val="uk-UA"/>
              </w:rPr>
              <w:t>за одне засідання</w:t>
            </w:r>
          </w:p>
        </w:tc>
      </w:tr>
    </w:tbl>
    <w:p w:rsidR="00E367C6" w:rsidRPr="00A93A01" w:rsidRDefault="00E367C6" w:rsidP="001968FF">
      <w:pPr>
        <w:widowControl w:val="0"/>
        <w:ind w:right="-119"/>
        <w:rPr>
          <w:rFonts w:eastAsia="Times New Roman"/>
          <w:bCs/>
          <w:color w:val="000000" w:themeColor="text1"/>
          <w:sz w:val="18"/>
          <w:szCs w:val="28"/>
          <w:lang w:val="uk-UA"/>
        </w:rPr>
      </w:pPr>
    </w:p>
    <w:p w:rsidR="00890F72" w:rsidRPr="00A93A01" w:rsidRDefault="00E8175E" w:rsidP="009E58B8">
      <w:pPr>
        <w:keepNext/>
        <w:keepLines/>
        <w:ind w:right="-119"/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3.</w:t>
      </w:r>
      <w:r w:rsidR="00477AA4" w:rsidRPr="00A93A01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Р</w:t>
      </w:r>
      <w:r w:rsidR="001D100F" w:rsidRPr="00A93A01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ЕКОМЕНДАЦІЇ ЩОДО ЗАПОВНЕННЯ РОЗДІЛІВ</w:t>
      </w:r>
    </w:p>
    <w:p w:rsidR="00C574FA" w:rsidRPr="00A93A01" w:rsidRDefault="001D100F" w:rsidP="001968FF">
      <w:pPr>
        <w:keepNext/>
        <w:keepLines/>
        <w:ind w:right="-119"/>
        <w:jc w:val="center"/>
        <w:rPr>
          <w:color w:val="000000" w:themeColor="text1"/>
          <w:sz w:val="20"/>
          <w:szCs w:val="20"/>
          <w:lang w:val="uk-UA"/>
        </w:rPr>
      </w:pPr>
      <w:r w:rsidRPr="00A93A01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 xml:space="preserve">ІНДИВІДУАЛЬНОГО ПЛАНУ РОБОТИ НАУКОВО-ПЕДАГОГІЧНОГО ПРАЦІВНИКА </w:t>
      </w:r>
      <w:r w:rsidRPr="000E084A">
        <w:rPr>
          <w:rFonts w:eastAsia="Times New Roman"/>
          <w:b/>
          <w:bCs/>
          <w:color w:val="000000" w:themeColor="text1"/>
          <w:sz w:val="28"/>
          <w:szCs w:val="28"/>
          <w:highlight w:val="yellow"/>
          <w:lang w:val="uk-UA"/>
        </w:rPr>
        <w:t xml:space="preserve">НА </w:t>
      </w:r>
      <w:r w:rsidRPr="00A93A01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НАВЧАЛЬНИЙ РІК</w:t>
      </w:r>
    </w:p>
    <w:p w:rsidR="00C574FA" w:rsidRPr="00A93A01" w:rsidRDefault="00C574FA" w:rsidP="00890F72">
      <w:pPr>
        <w:spacing w:line="230" w:lineRule="exact"/>
        <w:rPr>
          <w:color w:val="000000" w:themeColor="text1"/>
          <w:sz w:val="20"/>
          <w:szCs w:val="20"/>
          <w:lang w:val="uk-UA"/>
        </w:rPr>
      </w:pPr>
    </w:p>
    <w:p w:rsidR="00C574FA" w:rsidRPr="00A93A01" w:rsidRDefault="00961437">
      <w:pPr>
        <w:ind w:right="-119"/>
        <w:jc w:val="center"/>
        <w:rPr>
          <w:color w:val="000000" w:themeColor="text1"/>
          <w:sz w:val="20"/>
          <w:szCs w:val="20"/>
          <w:lang w:val="uk-UA"/>
        </w:rPr>
      </w:pPr>
      <w:r w:rsidRPr="00A93A01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3.1. Навчальна робота</w:t>
      </w:r>
    </w:p>
    <w:p w:rsidR="00C574FA" w:rsidRPr="00A93A01" w:rsidRDefault="00961437">
      <w:pPr>
        <w:spacing w:line="238" w:lineRule="auto"/>
        <w:ind w:left="260" w:right="140" w:firstLine="778"/>
        <w:jc w:val="both"/>
        <w:rPr>
          <w:color w:val="000000" w:themeColor="text1"/>
          <w:sz w:val="20"/>
          <w:szCs w:val="20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Цей розділ заповнюється викладачем на підставі навчальних доручень, які він отримує від завідувача кафедри. Усі види запланованої навчальної роботи відповідно до навчальних доручень визначаються у г</w:t>
      </w:r>
      <w:r w:rsidR="007C5879" w:rsidRPr="00A93A01">
        <w:rPr>
          <w:rFonts w:eastAsia="Times New Roman"/>
          <w:color w:val="000000" w:themeColor="text1"/>
          <w:sz w:val="28"/>
          <w:szCs w:val="28"/>
          <w:lang w:val="uk-UA"/>
        </w:rPr>
        <w:t>одинах за семестрами (у графах «За планом» – «пл.», «Виконано» – «</w:t>
      </w:r>
      <w:proofErr w:type="spellStart"/>
      <w:r w:rsidR="007C5879" w:rsidRPr="00A93A01">
        <w:rPr>
          <w:rFonts w:eastAsia="Times New Roman"/>
          <w:color w:val="000000" w:themeColor="text1"/>
          <w:sz w:val="28"/>
          <w:szCs w:val="28"/>
          <w:lang w:val="uk-UA"/>
        </w:rPr>
        <w:t>вк</w:t>
      </w:r>
      <w:proofErr w:type="spellEnd"/>
      <w:r w:rsidR="007C5879" w:rsidRPr="00A93A01">
        <w:rPr>
          <w:rFonts w:eastAsia="Times New Roman"/>
          <w:color w:val="000000" w:themeColor="text1"/>
          <w:sz w:val="28"/>
          <w:szCs w:val="28"/>
          <w:lang w:val="uk-UA"/>
        </w:rPr>
        <w:t>.»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). У випадках невиконання запланованих захо</w:t>
      </w:r>
      <w:r w:rsidR="007C5879" w:rsidRPr="00A93A01">
        <w:rPr>
          <w:rFonts w:eastAsia="Times New Roman"/>
          <w:color w:val="000000" w:themeColor="text1"/>
          <w:sz w:val="28"/>
          <w:szCs w:val="28"/>
          <w:lang w:val="uk-UA"/>
        </w:rPr>
        <w:t>дів навчальної роботи, у графі «Примітка»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– стисло визначаються причини невиконання навчальних доручень.</w:t>
      </w:r>
    </w:p>
    <w:p w:rsidR="00C574FA" w:rsidRPr="00A93A01" w:rsidRDefault="00E8175E">
      <w:pPr>
        <w:ind w:right="-119"/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3.2. Методична, наукова</w:t>
      </w:r>
      <w:r w:rsidR="00961437" w:rsidRPr="00A93A01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A93A01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 xml:space="preserve">та </w:t>
      </w:r>
      <w:r w:rsidR="00961437" w:rsidRPr="00A93A01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організаційна робота</w:t>
      </w:r>
    </w:p>
    <w:p w:rsidR="00B943F5" w:rsidRPr="00A93A01" w:rsidRDefault="00B943F5">
      <w:pPr>
        <w:ind w:right="-119"/>
        <w:jc w:val="center"/>
        <w:rPr>
          <w:color w:val="000000" w:themeColor="text1"/>
          <w:sz w:val="2"/>
          <w:szCs w:val="20"/>
          <w:lang w:val="uk-UA"/>
        </w:rPr>
      </w:pPr>
    </w:p>
    <w:p w:rsidR="00C574FA" w:rsidRPr="00A93A01" w:rsidRDefault="00961437">
      <w:pPr>
        <w:spacing w:line="238" w:lineRule="auto"/>
        <w:ind w:left="260" w:right="140" w:firstLine="708"/>
        <w:jc w:val="both"/>
        <w:rPr>
          <w:color w:val="000000" w:themeColor="text1"/>
          <w:sz w:val="20"/>
          <w:szCs w:val="20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Таблиці цих розділів заповнюються, виходячи із завдань</w:t>
      </w:r>
      <w:r w:rsidR="00E8175E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кафедри з методичної, наукової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E8175E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та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організаційної роботи на рік. На підставі затвердженого на засіданні кафедри розподілу цих завдань, науково-педагогічні працівники здійснюют</w:t>
      </w:r>
      <w:r w:rsidR="007C5879" w:rsidRPr="00A93A01">
        <w:rPr>
          <w:rFonts w:eastAsia="Times New Roman"/>
          <w:color w:val="000000" w:themeColor="text1"/>
          <w:sz w:val="28"/>
          <w:szCs w:val="28"/>
          <w:lang w:val="uk-UA"/>
        </w:rPr>
        <w:t>ь оформлення заходів у графі 2 «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Назва», де проставляють термін виконання запланованих на навчальний рік заходів та кількість годин у графі 3.</w:t>
      </w:r>
    </w:p>
    <w:p w:rsidR="00C574FA" w:rsidRPr="00A93A01" w:rsidRDefault="00C574FA">
      <w:pPr>
        <w:spacing w:line="14" w:lineRule="exact"/>
        <w:rPr>
          <w:color w:val="000000" w:themeColor="text1"/>
          <w:sz w:val="20"/>
          <w:szCs w:val="20"/>
          <w:lang w:val="uk-UA"/>
        </w:rPr>
      </w:pPr>
    </w:p>
    <w:p w:rsidR="00C574FA" w:rsidRPr="00A93A01" w:rsidRDefault="00961437">
      <w:pPr>
        <w:spacing w:line="237" w:lineRule="auto"/>
        <w:ind w:left="260" w:right="140" w:firstLine="708"/>
        <w:jc w:val="both"/>
        <w:rPr>
          <w:color w:val="000000" w:themeColor="text1"/>
          <w:sz w:val="20"/>
          <w:szCs w:val="20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За результатами виконаних цих заходів науково-педагогічні</w:t>
      </w:r>
      <w:r w:rsidR="007C5879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працівники заповнюють графу 4 «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П</w:t>
      </w:r>
      <w:r w:rsidR="007C5879" w:rsidRPr="00A93A01">
        <w:rPr>
          <w:rFonts w:eastAsia="Times New Roman"/>
          <w:color w:val="000000" w:themeColor="text1"/>
          <w:sz w:val="28"/>
          <w:szCs w:val="28"/>
          <w:lang w:val="uk-UA"/>
        </w:rPr>
        <w:t>означка про виконання»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, де вказується фактичне виконання передбачених заходів за навчальний рік.</w:t>
      </w:r>
    </w:p>
    <w:p w:rsidR="00C574FA" w:rsidRPr="00A93A01" w:rsidRDefault="00C574FA">
      <w:pPr>
        <w:spacing w:line="13" w:lineRule="exact"/>
        <w:rPr>
          <w:color w:val="000000" w:themeColor="text1"/>
          <w:sz w:val="20"/>
          <w:szCs w:val="20"/>
          <w:lang w:val="uk-UA"/>
        </w:rPr>
      </w:pPr>
    </w:p>
    <w:p w:rsidR="008D24D9" w:rsidRDefault="00961437" w:rsidP="00117272">
      <w:pPr>
        <w:spacing w:line="236" w:lineRule="auto"/>
        <w:ind w:left="260" w:right="140" w:firstLine="708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Протягом семестру (навчального року) можливе коригування змісту та розподілу навантаження науково-педагогічних працівників у межах робочого часу на навчальний рік.</w:t>
      </w:r>
    </w:p>
    <w:p w:rsidR="00117272" w:rsidRDefault="00117272" w:rsidP="00117272">
      <w:pPr>
        <w:spacing w:line="236" w:lineRule="auto"/>
        <w:ind w:left="260" w:right="140" w:firstLine="708"/>
        <w:jc w:val="both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</w:p>
    <w:p w:rsidR="00C574FA" w:rsidRPr="00A93A01" w:rsidRDefault="00961437">
      <w:pPr>
        <w:ind w:right="-119"/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3.3. Зміни у плані роботи</w:t>
      </w:r>
    </w:p>
    <w:p w:rsidR="00B943F5" w:rsidRPr="00A93A01" w:rsidRDefault="00B943F5">
      <w:pPr>
        <w:ind w:right="-119"/>
        <w:jc w:val="center"/>
        <w:rPr>
          <w:color w:val="000000" w:themeColor="text1"/>
          <w:sz w:val="2"/>
          <w:szCs w:val="20"/>
          <w:lang w:val="uk-UA"/>
        </w:rPr>
      </w:pPr>
    </w:p>
    <w:p w:rsidR="00C574FA" w:rsidRPr="00A93A01" w:rsidRDefault="00961437">
      <w:pPr>
        <w:spacing w:line="237" w:lineRule="auto"/>
        <w:ind w:left="260" w:firstLine="708"/>
        <w:jc w:val="both"/>
        <w:rPr>
          <w:color w:val="000000" w:themeColor="text1"/>
          <w:sz w:val="20"/>
          <w:szCs w:val="20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Зміни в </w:t>
      </w:r>
      <w:r w:rsidR="00C55D80" w:rsidRPr="00A93A01">
        <w:rPr>
          <w:rFonts w:eastAsia="Times New Roman"/>
          <w:color w:val="000000" w:themeColor="text1"/>
          <w:sz w:val="28"/>
          <w:szCs w:val="28"/>
          <w:lang w:val="uk-UA"/>
        </w:rPr>
        <w:t>Індивідуальний план викладача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протягом навчального року можуть бути внесені на підставі рішення кафедри за згодою науково-педагогічного працівника. Ці зміни та їх об</w:t>
      </w:r>
      <w:r w:rsidR="00B943F5" w:rsidRPr="00A93A01">
        <w:rPr>
          <w:rFonts w:eastAsia="Times New Roman"/>
          <w:color w:val="000000" w:themeColor="text1"/>
          <w:sz w:val="28"/>
          <w:szCs w:val="28"/>
          <w:lang w:val="uk-UA"/>
        </w:rPr>
        <w:t>ґрунтування записуються в графу 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5.</w:t>
      </w:r>
    </w:p>
    <w:p w:rsidR="00C574FA" w:rsidRPr="00A93A01" w:rsidRDefault="00C574FA">
      <w:pPr>
        <w:spacing w:line="14" w:lineRule="exact"/>
        <w:rPr>
          <w:color w:val="000000" w:themeColor="text1"/>
          <w:sz w:val="20"/>
          <w:szCs w:val="20"/>
          <w:lang w:val="uk-UA"/>
        </w:rPr>
      </w:pPr>
    </w:p>
    <w:p w:rsidR="00C574FA" w:rsidRDefault="00961437">
      <w:pPr>
        <w:spacing w:line="234" w:lineRule="auto"/>
        <w:ind w:left="260" w:firstLine="708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Зміни можливі лише у межах робочого часу науково-педагогічного працівника на навчальний рік.</w:t>
      </w:r>
    </w:p>
    <w:p w:rsidR="00A73FF2" w:rsidRPr="00A93A01" w:rsidRDefault="00A73FF2">
      <w:pPr>
        <w:spacing w:line="234" w:lineRule="auto"/>
        <w:ind w:left="260" w:firstLine="708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B943F5" w:rsidRPr="00A93A01" w:rsidRDefault="00B943F5">
      <w:pPr>
        <w:spacing w:line="234" w:lineRule="auto"/>
        <w:ind w:left="260" w:firstLine="708"/>
        <w:jc w:val="both"/>
        <w:rPr>
          <w:color w:val="000000" w:themeColor="text1"/>
          <w:sz w:val="20"/>
          <w:szCs w:val="20"/>
          <w:lang w:val="uk-UA"/>
        </w:rPr>
      </w:pPr>
    </w:p>
    <w:p w:rsidR="00C574FA" w:rsidRPr="00A93A01" w:rsidRDefault="00961437">
      <w:pPr>
        <w:ind w:left="1580"/>
        <w:rPr>
          <w:color w:val="000000" w:themeColor="text1"/>
          <w:sz w:val="20"/>
          <w:szCs w:val="20"/>
          <w:lang w:val="uk-UA"/>
        </w:rPr>
      </w:pPr>
      <w:r w:rsidRPr="00A93A01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lastRenderedPageBreak/>
        <w:t>3.4. Висновок про виконання Індивідуального плану</w:t>
      </w:r>
    </w:p>
    <w:p w:rsidR="00C574FA" w:rsidRPr="00A93A01" w:rsidRDefault="00C574FA">
      <w:pPr>
        <w:spacing w:line="11" w:lineRule="exact"/>
        <w:rPr>
          <w:color w:val="000000" w:themeColor="text1"/>
          <w:sz w:val="20"/>
          <w:szCs w:val="20"/>
          <w:lang w:val="uk-UA"/>
        </w:rPr>
      </w:pPr>
    </w:p>
    <w:p w:rsidR="00C574FA" w:rsidRPr="00A93A01" w:rsidRDefault="00961437">
      <w:pPr>
        <w:spacing w:line="237" w:lineRule="auto"/>
        <w:ind w:left="260" w:firstLine="708"/>
        <w:jc w:val="both"/>
        <w:rPr>
          <w:color w:val="000000" w:themeColor="text1"/>
          <w:sz w:val="20"/>
          <w:szCs w:val="20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Висновок про виконання Індивідуального плану роботи науково-педагогічного працівника робить завідувач кафедри на підставі аналізу даних, які знаходяться в таблицях розділів 1-6, а також матеріалів, що вміщують результати н</w:t>
      </w:r>
      <w:r w:rsidR="00E8175E" w:rsidRPr="00A93A01">
        <w:rPr>
          <w:rFonts w:eastAsia="Times New Roman"/>
          <w:color w:val="000000" w:themeColor="text1"/>
          <w:sz w:val="28"/>
          <w:szCs w:val="28"/>
          <w:lang w:val="uk-UA"/>
        </w:rPr>
        <w:t>авчальної, методичної, наукової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E8175E" w:rsidRPr="00A93A01">
        <w:rPr>
          <w:rFonts w:eastAsia="Times New Roman"/>
          <w:color w:val="000000" w:themeColor="text1"/>
          <w:sz w:val="28"/>
          <w:szCs w:val="28"/>
          <w:lang w:val="uk-UA"/>
        </w:rPr>
        <w:t xml:space="preserve">та </w:t>
      </w: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організаційної роботи.</w:t>
      </w:r>
    </w:p>
    <w:p w:rsidR="00C574FA" w:rsidRPr="00A93A01" w:rsidRDefault="00C574FA">
      <w:pPr>
        <w:spacing w:line="19" w:lineRule="exact"/>
        <w:rPr>
          <w:color w:val="000000" w:themeColor="text1"/>
          <w:sz w:val="20"/>
          <w:szCs w:val="20"/>
          <w:lang w:val="uk-UA"/>
        </w:rPr>
      </w:pPr>
    </w:p>
    <w:p w:rsidR="00C574FA" w:rsidRPr="00A93A01" w:rsidRDefault="00961437" w:rsidP="007C5879">
      <w:pPr>
        <w:spacing w:line="237" w:lineRule="auto"/>
        <w:ind w:left="260" w:firstLine="708"/>
        <w:jc w:val="both"/>
        <w:rPr>
          <w:color w:val="000000" w:themeColor="text1"/>
          <w:sz w:val="20"/>
          <w:szCs w:val="20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Висновок повинен містити оцінку повноти та якості виконання заходів індивідуального плану, зауваження та рекомендації щодо вдосконалення науково-педагогічної діяльності співробітника.</w:t>
      </w:r>
    </w:p>
    <w:p w:rsidR="00C574FA" w:rsidRPr="00A93A01" w:rsidRDefault="00C574FA">
      <w:pPr>
        <w:spacing w:line="13" w:lineRule="exact"/>
        <w:rPr>
          <w:color w:val="000000" w:themeColor="text1"/>
          <w:sz w:val="20"/>
          <w:szCs w:val="20"/>
          <w:lang w:val="uk-UA"/>
        </w:rPr>
      </w:pPr>
    </w:p>
    <w:p w:rsidR="00C574FA" w:rsidRPr="00A93A01" w:rsidRDefault="00961437">
      <w:pPr>
        <w:spacing w:line="236" w:lineRule="auto"/>
        <w:ind w:left="260" w:firstLine="708"/>
        <w:jc w:val="both"/>
        <w:rPr>
          <w:color w:val="000000" w:themeColor="text1"/>
          <w:sz w:val="20"/>
          <w:szCs w:val="20"/>
          <w:lang w:val="uk-UA"/>
        </w:rPr>
      </w:pPr>
      <w:r w:rsidRPr="00A93A01">
        <w:rPr>
          <w:rFonts w:eastAsia="Times New Roman"/>
          <w:color w:val="000000" w:themeColor="text1"/>
          <w:sz w:val="28"/>
          <w:szCs w:val="28"/>
          <w:lang w:val="uk-UA"/>
        </w:rPr>
        <w:t>Висновок розглядається, затверджується на засіданні кафедри і є основою для підготовки звіту виклада</w:t>
      </w:r>
      <w:r w:rsidR="00663A82" w:rsidRPr="00A93A01">
        <w:rPr>
          <w:rFonts w:eastAsia="Times New Roman"/>
          <w:color w:val="000000" w:themeColor="text1"/>
          <w:sz w:val="28"/>
          <w:szCs w:val="28"/>
          <w:lang w:val="uk-UA"/>
        </w:rPr>
        <w:t>ча та кафедри за навчальний рік.</w:t>
      </w:r>
    </w:p>
    <w:p w:rsidR="00C574FA" w:rsidRPr="00A93A01" w:rsidRDefault="00C574FA">
      <w:pPr>
        <w:spacing w:line="1" w:lineRule="exact"/>
        <w:rPr>
          <w:color w:val="000000" w:themeColor="text1"/>
          <w:sz w:val="20"/>
          <w:szCs w:val="20"/>
          <w:lang w:val="uk-UA"/>
        </w:rPr>
      </w:pPr>
    </w:p>
    <w:p w:rsidR="00CA05ED" w:rsidRPr="00A93A01" w:rsidRDefault="00CA05ED" w:rsidP="00CC4989">
      <w:pPr>
        <w:jc w:val="right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7029B1" w:rsidRPr="00A93A01" w:rsidRDefault="00E8175E" w:rsidP="007029B1">
      <w:pPr>
        <w:jc w:val="center"/>
        <w:rPr>
          <w:b/>
          <w:sz w:val="32"/>
          <w:szCs w:val="28"/>
          <w:lang w:val="uk-UA"/>
        </w:rPr>
      </w:pPr>
      <w:r w:rsidRPr="00A93A01">
        <w:rPr>
          <w:b/>
          <w:sz w:val="28"/>
          <w:szCs w:val="28"/>
          <w:lang w:val="uk-UA"/>
        </w:rPr>
        <w:t>4</w:t>
      </w:r>
      <w:r w:rsidR="007029B1" w:rsidRPr="00A93A01">
        <w:rPr>
          <w:b/>
          <w:sz w:val="28"/>
          <w:szCs w:val="28"/>
          <w:lang w:val="uk-UA"/>
        </w:rPr>
        <w:t>. ПРИКІНЦЕВІ ПОЛОЖЕННЯ</w:t>
      </w:r>
    </w:p>
    <w:p w:rsidR="007029B1" w:rsidRPr="00A93A01" w:rsidRDefault="007029B1" w:rsidP="007029B1">
      <w:pPr>
        <w:jc w:val="center"/>
        <w:rPr>
          <w:b/>
          <w:sz w:val="16"/>
          <w:szCs w:val="28"/>
          <w:lang w:val="uk-UA"/>
        </w:rPr>
      </w:pPr>
    </w:p>
    <w:p w:rsidR="007029B1" w:rsidRPr="00A93A01" w:rsidRDefault="00E34F38" w:rsidP="007029B1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A93A01">
        <w:rPr>
          <w:sz w:val="28"/>
          <w:szCs w:val="28"/>
          <w:lang w:val="uk-UA"/>
        </w:rPr>
        <w:t>4</w:t>
      </w:r>
      <w:r w:rsidR="007029B1" w:rsidRPr="00A93A01">
        <w:rPr>
          <w:sz w:val="28"/>
          <w:szCs w:val="28"/>
          <w:lang w:val="uk-UA"/>
        </w:rPr>
        <w:t>.1.</w:t>
      </w:r>
      <w:r w:rsidR="007029B1" w:rsidRPr="00A93A01">
        <w:rPr>
          <w:sz w:val="28"/>
          <w:szCs w:val="28"/>
          <w:lang w:val="uk-UA"/>
        </w:rPr>
        <w:tab/>
        <w:t xml:space="preserve">Положення набирає чинності з моменту його затвердження Вченою радою </w:t>
      </w:r>
      <w:r w:rsidR="00E62AE9">
        <w:rPr>
          <w:rFonts w:eastAsia="Times New Roman"/>
          <w:color w:val="000000" w:themeColor="text1"/>
          <w:sz w:val="28"/>
          <w:szCs w:val="28"/>
          <w:lang w:val="uk-UA"/>
        </w:rPr>
        <w:t>ДІ НУ «ОМА»</w:t>
      </w:r>
      <w:r w:rsidR="007029B1" w:rsidRPr="00A93A01">
        <w:rPr>
          <w:sz w:val="28"/>
          <w:szCs w:val="28"/>
          <w:lang w:val="uk-UA"/>
        </w:rPr>
        <w:t xml:space="preserve">. </w:t>
      </w:r>
    </w:p>
    <w:p w:rsidR="00E34F38" w:rsidRPr="00A93A01" w:rsidRDefault="00E34F38" w:rsidP="00E648ED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A93A01">
        <w:rPr>
          <w:sz w:val="28"/>
          <w:szCs w:val="28"/>
          <w:lang w:val="uk-UA"/>
        </w:rPr>
        <w:t>4</w:t>
      </w:r>
      <w:r w:rsidR="007029B1" w:rsidRPr="00A93A01">
        <w:rPr>
          <w:sz w:val="28"/>
          <w:szCs w:val="28"/>
          <w:lang w:val="uk-UA"/>
        </w:rPr>
        <w:t>.2.</w:t>
      </w:r>
      <w:r w:rsidR="007029B1" w:rsidRPr="00A93A01">
        <w:rPr>
          <w:sz w:val="28"/>
          <w:szCs w:val="28"/>
          <w:lang w:val="uk-UA"/>
        </w:rPr>
        <w:tab/>
        <w:t xml:space="preserve">У випадку внесення змін або доповнень до державних нормативно-правових документів, що регламентують питання цього Положення, відповідні пункти Положення втрачають свою чинність і замість них вносяться необхідні зміни, що затверджуються Вченою радою </w:t>
      </w:r>
      <w:r w:rsidR="00E62AE9">
        <w:rPr>
          <w:rFonts w:eastAsia="Times New Roman"/>
          <w:color w:val="000000" w:themeColor="text1"/>
          <w:sz w:val="28"/>
          <w:szCs w:val="28"/>
          <w:lang w:val="uk-UA"/>
        </w:rPr>
        <w:t>ДІ НУ «ОМА»</w:t>
      </w:r>
      <w:r w:rsidR="007029B1" w:rsidRPr="00A93A01">
        <w:rPr>
          <w:sz w:val="28"/>
          <w:szCs w:val="28"/>
          <w:lang w:val="uk-UA"/>
        </w:rPr>
        <w:t>. Інформація, яка відображає суть змін включається у довільній формі до аркушу змін, оформлюється як окремій додаток до Положення та є його невід’ємною частиною.</w:t>
      </w:r>
    </w:p>
    <w:p w:rsidR="00E34F38" w:rsidRPr="00A93A01" w:rsidRDefault="00E34F38" w:rsidP="00E34F38">
      <w:pPr>
        <w:pStyle w:val="Normal2"/>
        <w:pageBreakBefore/>
        <w:spacing w:after="0" w:line="360" w:lineRule="auto"/>
        <w:ind w:left="0" w:firstLine="0"/>
        <w:jc w:val="center"/>
        <w:rPr>
          <w:lang w:val="uk-UA"/>
        </w:rPr>
      </w:pPr>
      <w:r w:rsidRPr="00A93A01">
        <w:rPr>
          <w:rFonts w:ascii="Times New Roman" w:hAnsi="Times New Roman" w:cs="Times New Roman"/>
          <w:b/>
          <w:sz w:val="28"/>
          <w:lang w:val="uk-UA"/>
        </w:rPr>
        <w:lastRenderedPageBreak/>
        <w:t>ЛИСТ УЗГОДЖЕННЯ</w:t>
      </w:r>
    </w:p>
    <w:p w:rsidR="00E34F38" w:rsidRPr="00A93A01" w:rsidRDefault="00E34F38" w:rsidP="00E34F38">
      <w:pPr>
        <w:tabs>
          <w:tab w:val="left" w:pos="1276"/>
          <w:tab w:val="left" w:pos="1701"/>
        </w:tabs>
        <w:ind w:firstLine="567"/>
        <w:rPr>
          <w:sz w:val="28"/>
          <w:szCs w:val="28"/>
          <w:lang w:val="uk-UA"/>
        </w:rPr>
      </w:pPr>
      <w:r w:rsidRPr="00A93A01">
        <w:rPr>
          <w:sz w:val="28"/>
          <w:szCs w:val="28"/>
          <w:lang w:val="uk-UA"/>
        </w:rPr>
        <w:t xml:space="preserve"> </w:t>
      </w:r>
      <w:r w:rsidRPr="00A93A01">
        <w:rPr>
          <w:b/>
          <w:sz w:val="28"/>
          <w:szCs w:val="28"/>
          <w:lang w:val="uk-UA"/>
        </w:rPr>
        <w:t>ЧАСТИНА 1.</w:t>
      </w:r>
      <w:r w:rsidRPr="00A93A01">
        <w:rPr>
          <w:b/>
          <w:sz w:val="28"/>
          <w:szCs w:val="28"/>
          <w:lang w:val="uk-UA"/>
        </w:rPr>
        <w:tab/>
      </w:r>
      <w:r w:rsidRPr="00A93A01">
        <w:rPr>
          <w:sz w:val="28"/>
          <w:szCs w:val="28"/>
          <w:lang w:val="uk-UA"/>
        </w:rPr>
        <w:t>Ідентифікація документа, перелік осіб і підрозділів, що узгоджують.</w:t>
      </w:r>
    </w:p>
    <w:p w:rsidR="00E34F38" w:rsidRPr="00A93A01" w:rsidRDefault="00E34F38" w:rsidP="00E34F38">
      <w:pPr>
        <w:widowControl w:val="0"/>
        <w:numPr>
          <w:ilvl w:val="1"/>
          <w:numId w:val="40"/>
        </w:numPr>
        <w:tabs>
          <w:tab w:val="left" w:pos="0"/>
          <w:tab w:val="left" w:pos="1134"/>
        </w:tabs>
        <w:suppressAutoHyphens/>
        <w:ind w:left="0" w:firstLine="567"/>
        <w:rPr>
          <w:sz w:val="28"/>
          <w:szCs w:val="28"/>
          <w:lang w:val="uk-UA"/>
        </w:rPr>
      </w:pPr>
      <w:r w:rsidRPr="00A93A01">
        <w:rPr>
          <w:sz w:val="28"/>
          <w:szCs w:val="28"/>
          <w:lang w:val="uk-UA"/>
        </w:rPr>
        <w:t>Документ, що підлягає узгодженню :</w:t>
      </w:r>
      <w:r w:rsidRPr="00A93A01">
        <w:rPr>
          <w:rStyle w:val="HTML"/>
          <w:rFonts w:eastAsia="SimSun"/>
          <w:sz w:val="28"/>
          <w:szCs w:val="28"/>
          <w:lang w:val="uk-UA"/>
        </w:rPr>
        <w:t xml:space="preserve"> </w:t>
      </w:r>
      <w:r w:rsidRPr="00A93A01">
        <w:rPr>
          <w:rStyle w:val="HTML"/>
          <w:rFonts w:ascii="Times New Roman" w:eastAsia="SimSun" w:hAnsi="Times New Roman" w:cs="Times New Roman"/>
          <w:sz w:val="28"/>
          <w:szCs w:val="28"/>
          <w:u w:val="single"/>
          <w:lang w:val="uk-UA"/>
        </w:rPr>
        <w:t>Положення про планування та облік навантаження науково-педагогічних працівників Дунайського інституту Національного університету «Одеська морська академія»</w:t>
      </w:r>
      <w:r w:rsidRPr="00A93A01">
        <w:rPr>
          <w:bCs/>
          <w:sz w:val="28"/>
          <w:szCs w:val="28"/>
          <w:u w:val="single"/>
          <w:lang w:val="uk-UA"/>
        </w:rPr>
        <w:t>.</w:t>
      </w:r>
    </w:p>
    <w:p w:rsidR="00E34F38" w:rsidRPr="00A93A01" w:rsidRDefault="00E34F38" w:rsidP="00E34F38">
      <w:pPr>
        <w:widowControl w:val="0"/>
        <w:numPr>
          <w:ilvl w:val="1"/>
          <w:numId w:val="41"/>
        </w:numPr>
        <w:tabs>
          <w:tab w:val="left" w:pos="567"/>
          <w:tab w:val="left" w:pos="1134"/>
        </w:tabs>
        <w:ind w:left="142" w:right="-2" w:firstLine="425"/>
        <w:rPr>
          <w:sz w:val="28"/>
          <w:szCs w:val="28"/>
          <w:lang w:val="uk-UA"/>
        </w:rPr>
      </w:pPr>
      <w:r w:rsidRPr="00A93A01">
        <w:rPr>
          <w:sz w:val="28"/>
          <w:szCs w:val="28"/>
          <w:lang w:val="uk-UA"/>
        </w:rPr>
        <w:t xml:space="preserve">Підрозділ, відповідальний за розробку: </w:t>
      </w:r>
      <w:r w:rsidRPr="00A93A01">
        <w:rPr>
          <w:sz w:val="28"/>
          <w:szCs w:val="28"/>
          <w:u w:val="single"/>
          <w:lang w:val="uk-UA"/>
        </w:rPr>
        <w:t>навчально-методичний відділ</w:t>
      </w:r>
    </w:p>
    <w:p w:rsidR="00E34F38" w:rsidRPr="00A93A01" w:rsidRDefault="00E34F38" w:rsidP="00E34F38">
      <w:pPr>
        <w:tabs>
          <w:tab w:val="left" w:pos="1134"/>
        </w:tabs>
        <w:ind w:left="120" w:firstLine="447"/>
        <w:rPr>
          <w:sz w:val="28"/>
          <w:szCs w:val="28"/>
          <w:u w:val="single"/>
          <w:lang w:val="uk-UA"/>
        </w:rPr>
      </w:pPr>
      <w:r w:rsidRPr="00A93A01">
        <w:rPr>
          <w:sz w:val="28"/>
          <w:szCs w:val="28"/>
          <w:lang w:val="uk-UA"/>
        </w:rPr>
        <w:t xml:space="preserve">1.3 </w:t>
      </w:r>
      <w:r w:rsidRPr="00A93A01">
        <w:rPr>
          <w:sz w:val="28"/>
          <w:szCs w:val="28"/>
          <w:lang w:val="uk-UA"/>
        </w:rPr>
        <w:tab/>
        <w:t xml:space="preserve">Виконавець: </w:t>
      </w:r>
      <w:proofErr w:type="spellStart"/>
      <w:r w:rsidRPr="00A93A01">
        <w:rPr>
          <w:sz w:val="28"/>
          <w:szCs w:val="28"/>
          <w:u w:val="single"/>
          <w:lang w:val="uk-UA"/>
        </w:rPr>
        <w:t>Гайдаржи</w:t>
      </w:r>
      <w:proofErr w:type="spellEnd"/>
      <w:r w:rsidRPr="00A93A01">
        <w:rPr>
          <w:sz w:val="28"/>
          <w:szCs w:val="28"/>
          <w:u w:val="single"/>
          <w:lang w:val="uk-UA"/>
        </w:rPr>
        <w:t xml:space="preserve"> А.І.</w:t>
      </w:r>
    </w:p>
    <w:p w:rsidR="00E34F38" w:rsidRPr="00A93A01" w:rsidRDefault="00E34F38" w:rsidP="00E34F38">
      <w:pPr>
        <w:tabs>
          <w:tab w:val="left" w:pos="1134"/>
        </w:tabs>
        <w:ind w:firstLine="567"/>
        <w:rPr>
          <w:sz w:val="28"/>
          <w:szCs w:val="28"/>
          <w:lang w:val="uk-UA"/>
        </w:rPr>
      </w:pPr>
      <w:r w:rsidRPr="00A93A01">
        <w:rPr>
          <w:sz w:val="28"/>
          <w:szCs w:val="28"/>
          <w:lang w:val="uk-UA"/>
        </w:rPr>
        <w:t>1.4.</w:t>
      </w:r>
      <w:r w:rsidRPr="00A93A01">
        <w:rPr>
          <w:sz w:val="28"/>
          <w:szCs w:val="28"/>
          <w:lang w:val="uk-UA"/>
        </w:rPr>
        <w:tab/>
        <w:t>Документ підлягає узгодженню з керівниками та підрозділами, які вказані у стовпчиках 1 і 3 таблиці частини 2.</w:t>
      </w:r>
    </w:p>
    <w:p w:rsidR="00E34F38" w:rsidRPr="00A93A01" w:rsidRDefault="00E34F38" w:rsidP="00E34F38">
      <w:pPr>
        <w:rPr>
          <w:sz w:val="28"/>
          <w:szCs w:val="28"/>
          <w:lang w:val="uk-UA"/>
        </w:rPr>
      </w:pPr>
    </w:p>
    <w:p w:rsidR="00E34F38" w:rsidRPr="00A93A01" w:rsidRDefault="00E34F38" w:rsidP="00E34F38">
      <w:pPr>
        <w:rPr>
          <w:b/>
          <w:lang w:val="uk-UA"/>
        </w:rPr>
      </w:pPr>
    </w:p>
    <w:p w:rsidR="00E34F38" w:rsidRPr="00A93A01" w:rsidRDefault="00E34F38" w:rsidP="00E34F38">
      <w:pPr>
        <w:rPr>
          <w:b/>
          <w:lang w:val="uk-UA"/>
        </w:rPr>
      </w:pPr>
    </w:p>
    <w:p w:rsidR="00E34F38" w:rsidRPr="00A93A01" w:rsidRDefault="00E34F38" w:rsidP="00E34F38">
      <w:pPr>
        <w:rPr>
          <w:b/>
          <w:lang w:val="uk-UA"/>
        </w:rPr>
      </w:pPr>
    </w:p>
    <w:p w:rsidR="00E34F38" w:rsidRPr="00A93A01" w:rsidRDefault="00E34F38" w:rsidP="00E34F38">
      <w:pPr>
        <w:rPr>
          <w:lang w:val="uk-UA"/>
        </w:rPr>
      </w:pPr>
      <w:r w:rsidRPr="00A93A01">
        <w:rPr>
          <w:b/>
          <w:lang w:val="uk-UA"/>
        </w:rPr>
        <w:t>Керівник структурного підрозділу</w:t>
      </w:r>
      <w:r w:rsidRPr="00A93A01">
        <w:rPr>
          <w:b/>
          <w:lang w:val="uk-UA"/>
        </w:rPr>
        <w:tab/>
      </w:r>
      <w:r w:rsidRPr="00A93A01">
        <w:rPr>
          <w:b/>
          <w:lang w:val="uk-UA"/>
        </w:rPr>
        <w:tab/>
        <w:t>_____________</w:t>
      </w:r>
      <w:r w:rsidRPr="00A93A01">
        <w:rPr>
          <w:b/>
          <w:lang w:val="uk-UA"/>
        </w:rPr>
        <w:tab/>
      </w:r>
      <w:r w:rsidRPr="00A93A01">
        <w:rPr>
          <w:b/>
          <w:lang w:val="uk-UA"/>
        </w:rPr>
        <w:tab/>
      </w:r>
      <w:r w:rsidRPr="00A93A01">
        <w:rPr>
          <w:b/>
          <w:lang w:val="uk-UA"/>
        </w:rPr>
        <w:tab/>
        <w:t>_____________</w:t>
      </w:r>
    </w:p>
    <w:p w:rsidR="00E34F38" w:rsidRPr="00A93A01" w:rsidRDefault="00E34F38" w:rsidP="00E34F38">
      <w:pPr>
        <w:rPr>
          <w:lang w:val="uk-UA"/>
        </w:rPr>
      </w:pPr>
      <w:r w:rsidRPr="00A93A01">
        <w:rPr>
          <w:b/>
          <w:lang w:val="uk-UA"/>
        </w:rPr>
        <w:tab/>
      </w:r>
      <w:r w:rsidRPr="00A93A01">
        <w:rPr>
          <w:b/>
          <w:lang w:val="uk-UA"/>
        </w:rPr>
        <w:tab/>
      </w:r>
      <w:r w:rsidRPr="00A93A01">
        <w:rPr>
          <w:b/>
          <w:lang w:val="uk-UA"/>
        </w:rPr>
        <w:tab/>
      </w:r>
      <w:r w:rsidRPr="00A93A01">
        <w:rPr>
          <w:b/>
          <w:lang w:val="uk-UA"/>
        </w:rPr>
        <w:tab/>
      </w:r>
      <w:r w:rsidRPr="00A93A01">
        <w:rPr>
          <w:b/>
          <w:lang w:val="uk-UA"/>
        </w:rPr>
        <w:tab/>
      </w:r>
      <w:r w:rsidRPr="00A93A01">
        <w:rPr>
          <w:b/>
          <w:lang w:val="uk-UA"/>
        </w:rPr>
        <w:tab/>
      </w:r>
      <w:r w:rsidRPr="00A93A01">
        <w:rPr>
          <w:b/>
          <w:lang w:val="uk-UA"/>
        </w:rPr>
        <w:tab/>
        <w:t>(</w:t>
      </w:r>
      <w:r w:rsidRPr="00A93A01">
        <w:rPr>
          <w:lang w:val="uk-UA"/>
        </w:rPr>
        <w:t>підпис)</w:t>
      </w:r>
      <w:r w:rsidRPr="00A93A01">
        <w:rPr>
          <w:lang w:val="uk-UA"/>
        </w:rPr>
        <w:tab/>
      </w:r>
      <w:r w:rsidRPr="00A93A01">
        <w:rPr>
          <w:lang w:val="uk-UA"/>
        </w:rPr>
        <w:tab/>
      </w:r>
      <w:r w:rsidRPr="00A93A01">
        <w:rPr>
          <w:lang w:val="uk-UA"/>
        </w:rPr>
        <w:tab/>
        <w:t>(ПІБ)</w:t>
      </w:r>
    </w:p>
    <w:p w:rsidR="00E34F38" w:rsidRPr="00A93A01" w:rsidRDefault="00E34F38" w:rsidP="00E34F38">
      <w:pPr>
        <w:rPr>
          <w:lang w:val="uk-UA"/>
        </w:rPr>
      </w:pPr>
    </w:p>
    <w:p w:rsidR="00E34F38" w:rsidRPr="00A93A01" w:rsidRDefault="00E34F38" w:rsidP="00E34F38">
      <w:pPr>
        <w:rPr>
          <w:lang w:val="uk-UA"/>
        </w:rPr>
      </w:pPr>
    </w:p>
    <w:p w:rsidR="00E34F38" w:rsidRPr="00A93A01" w:rsidRDefault="00E34F38" w:rsidP="00E34F38">
      <w:pPr>
        <w:ind w:left="-567"/>
        <w:rPr>
          <w:lang w:val="uk-UA"/>
        </w:rPr>
      </w:pPr>
    </w:p>
    <w:tbl>
      <w:tblPr>
        <w:tblW w:w="10212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2160"/>
        <w:gridCol w:w="1524"/>
        <w:gridCol w:w="1992"/>
        <w:gridCol w:w="1417"/>
        <w:gridCol w:w="1418"/>
        <w:gridCol w:w="1701"/>
      </w:tblGrid>
      <w:tr w:rsidR="00E34F38" w:rsidRPr="00A93A01" w:rsidTr="0013179A">
        <w:trPr>
          <w:trHeight w:val="495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4F38" w:rsidRPr="00A93A01" w:rsidRDefault="00E34F38" w:rsidP="0013179A">
            <w:pPr>
              <w:pStyle w:val="ac"/>
              <w:rPr>
                <w:lang w:val="uk-UA"/>
              </w:rPr>
            </w:pPr>
            <w:r w:rsidRPr="00A93A01">
              <w:rPr>
                <w:lang w:val="uk-UA"/>
              </w:rPr>
              <w:t>ЧАСТИНА 2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pStyle w:val="2"/>
              <w:spacing w:before="0"/>
              <w:jc w:val="center"/>
              <w:rPr>
                <w:b w:val="0"/>
                <w:color w:val="auto"/>
                <w:lang w:val="uk-UA"/>
              </w:rPr>
            </w:pPr>
            <w:r w:rsidRPr="00A93A01">
              <w:rPr>
                <w:rFonts w:eastAsia="Arial"/>
                <w:b w:val="0"/>
                <w:color w:val="auto"/>
                <w:lang w:val="uk-UA"/>
              </w:rPr>
              <w:t>УЗГОДЖЕНО</w:t>
            </w:r>
          </w:p>
        </w:tc>
      </w:tr>
      <w:tr w:rsidR="00E34F38" w:rsidRPr="00A93A01" w:rsidTr="0013179A">
        <w:tblPrEx>
          <w:tblCellMar>
            <w:left w:w="57" w:type="dxa"/>
            <w:right w:w="57" w:type="dxa"/>
          </w:tblCellMar>
        </w:tblPrEx>
        <w:trPr>
          <w:trHeight w:val="60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snapToGrid w:val="0"/>
              <w:jc w:val="center"/>
              <w:rPr>
                <w:b/>
                <w:sz w:val="20"/>
                <w:lang w:val="uk-UA"/>
              </w:rPr>
            </w:pPr>
          </w:p>
          <w:p w:rsidR="00E34F38" w:rsidRPr="00A93A01" w:rsidRDefault="00E34F38" w:rsidP="0013179A">
            <w:pPr>
              <w:jc w:val="center"/>
              <w:rPr>
                <w:lang w:val="uk-UA"/>
              </w:rPr>
            </w:pPr>
            <w:r w:rsidRPr="00A93A01">
              <w:rPr>
                <w:b/>
                <w:lang w:val="uk-UA"/>
              </w:rPr>
              <w:t>ПІБ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jc w:val="center"/>
              <w:rPr>
                <w:b/>
                <w:lang w:val="uk-UA"/>
              </w:rPr>
            </w:pPr>
            <w:r w:rsidRPr="00A93A01">
              <w:rPr>
                <w:b/>
                <w:lang w:val="uk-UA"/>
              </w:rPr>
              <w:t>Підлягає*</w:t>
            </w:r>
          </w:p>
          <w:p w:rsidR="00E34F38" w:rsidRPr="00A93A01" w:rsidRDefault="00E34F38" w:rsidP="0013179A">
            <w:pPr>
              <w:jc w:val="center"/>
              <w:rPr>
                <w:lang w:val="uk-UA"/>
              </w:rPr>
            </w:pPr>
            <w:r w:rsidRPr="00A93A01">
              <w:rPr>
                <w:b/>
                <w:lang w:val="uk-UA"/>
              </w:rPr>
              <w:t>узгодженню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snapToGrid w:val="0"/>
              <w:jc w:val="center"/>
              <w:rPr>
                <w:b/>
                <w:lang w:val="uk-UA"/>
              </w:rPr>
            </w:pPr>
          </w:p>
          <w:p w:rsidR="00E34F38" w:rsidRPr="00A93A01" w:rsidRDefault="00E34F38" w:rsidP="0013179A">
            <w:pPr>
              <w:jc w:val="center"/>
              <w:rPr>
                <w:lang w:val="uk-UA"/>
              </w:rPr>
            </w:pPr>
            <w:r w:rsidRPr="00A93A01">
              <w:rPr>
                <w:b/>
                <w:lang w:val="uk-UA"/>
              </w:rPr>
              <w:t>Посада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snapToGrid w:val="0"/>
              <w:jc w:val="center"/>
              <w:rPr>
                <w:b/>
                <w:lang w:val="uk-UA"/>
              </w:rPr>
            </w:pPr>
          </w:p>
          <w:p w:rsidR="00E34F38" w:rsidRPr="00A93A01" w:rsidRDefault="00E34F38" w:rsidP="0013179A">
            <w:pPr>
              <w:jc w:val="center"/>
              <w:rPr>
                <w:lang w:val="uk-UA"/>
              </w:rPr>
            </w:pPr>
            <w:r w:rsidRPr="00A93A01">
              <w:rPr>
                <w:b/>
                <w:lang w:val="uk-UA"/>
              </w:rPr>
              <w:t>Підпис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A93A01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val="uk-UA"/>
              </w:rPr>
              <w:t>Дата</w:t>
            </w:r>
          </w:p>
          <w:p w:rsidR="00E34F38" w:rsidRPr="00A93A01" w:rsidRDefault="00E34F38" w:rsidP="0013179A">
            <w:pPr>
              <w:jc w:val="center"/>
              <w:rPr>
                <w:b/>
                <w:lang w:val="uk-UA"/>
              </w:rPr>
            </w:pPr>
            <w:r w:rsidRPr="00A93A01">
              <w:rPr>
                <w:b/>
                <w:lang w:val="uk-UA"/>
              </w:rPr>
              <w:t>узгодження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jc w:val="center"/>
              <w:rPr>
                <w:vertAlign w:val="superscript"/>
                <w:lang w:val="uk-UA"/>
              </w:rPr>
            </w:pPr>
            <w:r w:rsidRPr="00A93A01">
              <w:rPr>
                <w:b/>
                <w:lang w:val="uk-UA"/>
              </w:rPr>
              <w:t>Зауваження</w:t>
            </w:r>
            <w:r w:rsidRPr="00A93A01">
              <w:rPr>
                <w:b/>
                <w:vertAlign w:val="superscript"/>
                <w:lang w:val="uk-UA"/>
              </w:rPr>
              <w:t>*</w:t>
            </w:r>
          </w:p>
          <w:p w:rsidR="00E34F38" w:rsidRPr="00A93A01" w:rsidRDefault="00E34F38" w:rsidP="0013179A">
            <w:pPr>
              <w:jc w:val="center"/>
              <w:rPr>
                <w:lang w:val="uk-UA"/>
              </w:rPr>
            </w:pPr>
            <w:r w:rsidRPr="00A93A01">
              <w:rPr>
                <w:b/>
                <w:lang w:val="uk-UA"/>
              </w:rPr>
              <w:t>Так/ Ні</w:t>
            </w:r>
          </w:p>
        </w:tc>
      </w:tr>
      <w:tr w:rsidR="00E34F38" w:rsidRPr="00A93A01" w:rsidTr="0013179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jc w:val="center"/>
              <w:rPr>
                <w:lang w:val="uk-UA"/>
              </w:rPr>
            </w:pPr>
            <w:r w:rsidRPr="00A93A01">
              <w:rPr>
                <w:lang w:val="uk-UA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jc w:val="center"/>
              <w:rPr>
                <w:lang w:val="uk-UA"/>
              </w:rPr>
            </w:pPr>
            <w:r w:rsidRPr="00A93A01">
              <w:rPr>
                <w:lang w:val="uk-UA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jc w:val="center"/>
              <w:rPr>
                <w:lang w:val="uk-UA"/>
              </w:rPr>
            </w:pPr>
            <w:r w:rsidRPr="00A93A01">
              <w:rPr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jc w:val="center"/>
              <w:rPr>
                <w:lang w:val="uk-UA"/>
              </w:rPr>
            </w:pPr>
            <w:r w:rsidRPr="00A93A01">
              <w:rPr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jc w:val="center"/>
              <w:rPr>
                <w:lang w:val="uk-UA"/>
              </w:rPr>
            </w:pPr>
            <w:r w:rsidRPr="00A93A01">
              <w:rPr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jc w:val="center"/>
              <w:rPr>
                <w:lang w:val="uk-UA"/>
              </w:rPr>
            </w:pPr>
            <w:r w:rsidRPr="00A93A01">
              <w:rPr>
                <w:lang w:val="uk-UA"/>
              </w:rPr>
              <w:t>6</w:t>
            </w:r>
          </w:p>
        </w:tc>
      </w:tr>
      <w:tr w:rsidR="00E34F38" w:rsidRPr="00A93A01" w:rsidTr="0013179A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rPr>
                <w:lang w:val="uk-UA"/>
              </w:rPr>
            </w:pPr>
            <w:r w:rsidRPr="00A93A01">
              <w:rPr>
                <w:lang w:val="uk-UA"/>
              </w:rPr>
              <w:t>Смирнова І.М.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jc w:val="center"/>
              <w:rPr>
                <w:lang w:val="uk-UA"/>
              </w:rPr>
            </w:pPr>
            <w:r w:rsidRPr="00A93A01">
              <w:rPr>
                <w:b/>
                <w:sz w:val="28"/>
                <w:szCs w:val="28"/>
                <w:u w:val="single"/>
                <w:lang w:val="uk-UA"/>
              </w:rPr>
              <w:t>Так</w:t>
            </w:r>
            <w:r w:rsidRPr="00A93A01">
              <w:rPr>
                <w:b/>
                <w:sz w:val="28"/>
                <w:szCs w:val="28"/>
                <w:lang w:val="uk-UA"/>
              </w:rPr>
              <w:t>/Ні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rPr>
                <w:lang w:val="uk-UA"/>
              </w:rPr>
            </w:pPr>
            <w:r w:rsidRPr="00A93A01">
              <w:rPr>
                <w:sz w:val="20"/>
                <w:szCs w:val="20"/>
                <w:lang w:val="uk-UA"/>
              </w:rPr>
              <w:t>Заступник директора з НПР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jc w:val="center"/>
              <w:rPr>
                <w:lang w:val="uk-UA"/>
              </w:rPr>
            </w:pPr>
            <w:r w:rsidRPr="00A93A01">
              <w:rPr>
                <w:b/>
                <w:sz w:val="28"/>
                <w:szCs w:val="28"/>
                <w:lang w:val="uk-UA"/>
              </w:rPr>
              <w:t>Так/Ні</w:t>
            </w:r>
          </w:p>
        </w:tc>
      </w:tr>
      <w:tr w:rsidR="00E34F38" w:rsidRPr="00A93A01" w:rsidTr="0013179A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rPr>
                <w:lang w:val="uk-UA"/>
              </w:rPr>
            </w:pPr>
            <w:r w:rsidRPr="00A93A01">
              <w:rPr>
                <w:lang w:val="uk-UA"/>
              </w:rPr>
              <w:t>Ісаков В.В.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jc w:val="center"/>
              <w:rPr>
                <w:lang w:val="uk-UA"/>
              </w:rPr>
            </w:pPr>
            <w:r w:rsidRPr="00A93A01">
              <w:rPr>
                <w:b/>
                <w:sz w:val="28"/>
                <w:szCs w:val="28"/>
                <w:u w:val="single"/>
                <w:lang w:val="uk-UA"/>
              </w:rPr>
              <w:t>Так</w:t>
            </w:r>
            <w:r w:rsidRPr="00A93A01">
              <w:rPr>
                <w:b/>
                <w:sz w:val="28"/>
                <w:szCs w:val="28"/>
                <w:lang w:val="uk-UA"/>
              </w:rPr>
              <w:t>/Ні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ind w:right="-171"/>
              <w:rPr>
                <w:lang w:val="uk-UA"/>
              </w:rPr>
            </w:pPr>
            <w:r w:rsidRPr="00A93A01">
              <w:rPr>
                <w:sz w:val="20"/>
                <w:szCs w:val="20"/>
                <w:lang w:val="uk-UA"/>
              </w:rPr>
              <w:t>Заступник директора з АРГ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jc w:val="center"/>
              <w:rPr>
                <w:lang w:val="uk-UA"/>
              </w:rPr>
            </w:pPr>
            <w:r w:rsidRPr="00A93A01">
              <w:rPr>
                <w:b/>
                <w:sz w:val="28"/>
                <w:szCs w:val="28"/>
                <w:lang w:val="uk-UA"/>
              </w:rPr>
              <w:t>Так/Ні</w:t>
            </w:r>
          </w:p>
        </w:tc>
      </w:tr>
      <w:tr w:rsidR="00E34F38" w:rsidRPr="00A93A01" w:rsidTr="0013179A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rPr>
                <w:lang w:val="uk-UA"/>
              </w:rPr>
            </w:pPr>
            <w:r w:rsidRPr="00A93A01">
              <w:rPr>
                <w:lang w:val="uk-UA"/>
              </w:rPr>
              <w:t>Даниленко О.Б.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jc w:val="center"/>
              <w:rPr>
                <w:lang w:val="uk-UA"/>
              </w:rPr>
            </w:pPr>
            <w:r w:rsidRPr="00A93A01">
              <w:rPr>
                <w:b/>
                <w:sz w:val="28"/>
                <w:szCs w:val="28"/>
                <w:u w:val="single"/>
                <w:lang w:val="uk-UA"/>
              </w:rPr>
              <w:t>Так</w:t>
            </w:r>
            <w:r w:rsidRPr="00A93A01">
              <w:rPr>
                <w:b/>
                <w:sz w:val="28"/>
                <w:szCs w:val="28"/>
                <w:lang w:val="uk-UA"/>
              </w:rPr>
              <w:t>/Ні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ind w:right="-171"/>
              <w:rPr>
                <w:lang w:val="uk-UA"/>
              </w:rPr>
            </w:pPr>
            <w:r w:rsidRPr="00A93A01">
              <w:rPr>
                <w:lang w:val="uk-UA"/>
              </w:rPr>
              <w:t xml:space="preserve">Завідувач кафедри </w:t>
            </w:r>
            <w:proofErr w:type="spellStart"/>
            <w:r w:rsidRPr="00A93A01">
              <w:rPr>
                <w:lang w:val="uk-UA"/>
              </w:rPr>
              <w:t>НіУС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jc w:val="center"/>
              <w:rPr>
                <w:lang w:val="uk-UA"/>
              </w:rPr>
            </w:pPr>
            <w:r w:rsidRPr="00A93A01">
              <w:rPr>
                <w:b/>
                <w:sz w:val="28"/>
                <w:szCs w:val="28"/>
                <w:lang w:val="uk-UA"/>
              </w:rPr>
              <w:t>Так/Ні</w:t>
            </w:r>
          </w:p>
        </w:tc>
      </w:tr>
      <w:tr w:rsidR="00E34F38" w:rsidRPr="00A93A01" w:rsidTr="0013179A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rPr>
                <w:lang w:val="uk-UA"/>
              </w:rPr>
            </w:pPr>
            <w:r w:rsidRPr="00A93A01">
              <w:rPr>
                <w:lang w:val="uk-UA"/>
              </w:rPr>
              <w:t>Тарасенко Т.В.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E34F38">
            <w:pPr>
              <w:jc w:val="center"/>
              <w:rPr>
                <w:lang w:val="uk-UA"/>
              </w:rPr>
            </w:pPr>
            <w:r w:rsidRPr="00A93A01">
              <w:rPr>
                <w:b/>
                <w:sz w:val="28"/>
                <w:szCs w:val="28"/>
                <w:u w:val="single"/>
                <w:lang w:val="uk-UA"/>
              </w:rPr>
              <w:t>Так</w:t>
            </w:r>
            <w:r w:rsidRPr="00A93A01">
              <w:rPr>
                <w:b/>
                <w:sz w:val="28"/>
                <w:szCs w:val="28"/>
                <w:lang w:val="uk-UA"/>
              </w:rPr>
              <w:t>/Ні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rPr>
                <w:lang w:val="uk-UA"/>
              </w:rPr>
            </w:pPr>
            <w:r w:rsidRPr="00A93A01">
              <w:rPr>
                <w:lang w:val="uk-UA"/>
              </w:rPr>
              <w:t>Завідувач кафедри ІД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8" w:rsidRPr="00A93A01" w:rsidRDefault="00E34F38" w:rsidP="00E34F38">
            <w:pPr>
              <w:jc w:val="center"/>
              <w:rPr>
                <w:lang w:val="uk-UA"/>
              </w:rPr>
            </w:pPr>
            <w:r w:rsidRPr="00A93A01">
              <w:rPr>
                <w:b/>
                <w:sz w:val="28"/>
                <w:szCs w:val="28"/>
                <w:lang w:val="uk-UA"/>
              </w:rPr>
              <w:t>Так/Ні</w:t>
            </w:r>
          </w:p>
        </w:tc>
      </w:tr>
      <w:tr w:rsidR="00E34F38" w:rsidRPr="00A93A01" w:rsidTr="0013179A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rPr>
                <w:lang w:val="uk-UA"/>
              </w:rPr>
            </w:pPr>
            <w:proofErr w:type="spellStart"/>
            <w:r w:rsidRPr="00A93A01">
              <w:rPr>
                <w:lang w:val="uk-UA"/>
              </w:rPr>
              <w:t>Биковець</w:t>
            </w:r>
            <w:proofErr w:type="spellEnd"/>
            <w:r w:rsidRPr="00A93A01">
              <w:rPr>
                <w:lang w:val="uk-UA"/>
              </w:rPr>
              <w:t xml:space="preserve"> Н.П.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E34F38">
            <w:pPr>
              <w:jc w:val="center"/>
              <w:rPr>
                <w:lang w:val="uk-UA"/>
              </w:rPr>
            </w:pPr>
            <w:r w:rsidRPr="00A93A01">
              <w:rPr>
                <w:b/>
                <w:sz w:val="28"/>
                <w:szCs w:val="28"/>
                <w:u w:val="single"/>
                <w:lang w:val="uk-UA"/>
              </w:rPr>
              <w:t>Так</w:t>
            </w:r>
            <w:r w:rsidRPr="00A93A01">
              <w:rPr>
                <w:b/>
                <w:sz w:val="28"/>
                <w:szCs w:val="28"/>
                <w:lang w:val="uk-UA"/>
              </w:rPr>
              <w:t>/Ні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ind w:right="-30"/>
              <w:rPr>
                <w:lang w:val="uk-UA"/>
              </w:rPr>
            </w:pPr>
            <w:r w:rsidRPr="00A93A01">
              <w:rPr>
                <w:lang w:val="uk-UA"/>
              </w:rPr>
              <w:t>Завідувач кафедри ЗНД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8" w:rsidRPr="00A93A01" w:rsidRDefault="00E34F38" w:rsidP="00E34F38">
            <w:pPr>
              <w:jc w:val="center"/>
              <w:rPr>
                <w:lang w:val="uk-UA"/>
              </w:rPr>
            </w:pPr>
            <w:r w:rsidRPr="00A93A01">
              <w:rPr>
                <w:b/>
                <w:sz w:val="28"/>
                <w:szCs w:val="28"/>
                <w:lang w:val="uk-UA"/>
              </w:rPr>
              <w:t>Так/Ні</w:t>
            </w:r>
          </w:p>
        </w:tc>
      </w:tr>
      <w:tr w:rsidR="00E34F38" w:rsidRPr="00A93A01" w:rsidTr="0013179A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rPr>
                <w:lang w:val="uk-UA"/>
              </w:rPr>
            </w:pPr>
            <w:r w:rsidRPr="00A93A01">
              <w:rPr>
                <w:lang w:val="uk-UA"/>
              </w:rPr>
              <w:t>Маслов І.З.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E34F38">
            <w:pPr>
              <w:jc w:val="center"/>
              <w:rPr>
                <w:lang w:val="uk-UA"/>
              </w:rPr>
            </w:pPr>
            <w:r w:rsidRPr="00A93A01">
              <w:rPr>
                <w:b/>
                <w:sz w:val="28"/>
                <w:szCs w:val="28"/>
                <w:u w:val="single"/>
                <w:lang w:val="uk-UA"/>
              </w:rPr>
              <w:t>Так</w:t>
            </w:r>
            <w:r w:rsidRPr="00A93A01">
              <w:rPr>
                <w:b/>
                <w:sz w:val="28"/>
                <w:szCs w:val="28"/>
                <w:lang w:val="uk-UA"/>
              </w:rPr>
              <w:t>/Ні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ind w:right="-30"/>
              <w:rPr>
                <w:lang w:val="uk-UA"/>
              </w:rPr>
            </w:pPr>
            <w:r w:rsidRPr="00A93A01">
              <w:rPr>
                <w:lang w:val="uk-UA"/>
              </w:rPr>
              <w:t xml:space="preserve">Завідувач кафедри </w:t>
            </w:r>
            <w:proofErr w:type="spellStart"/>
            <w:r w:rsidRPr="00A93A01">
              <w:rPr>
                <w:lang w:val="uk-UA"/>
              </w:rPr>
              <w:t>СЕУіС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8" w:rsidRPr="00A93A01" w:rsidRDefault="00E34F38" w:rsidP="00E34F38">
            <w:pPr>
              <w:jc w:val="center"/>
              <w:rPr>
                <w:lang w:val="uk-UA"/>
              </w:rPr>
            </w:pPr>
            <w:r w:rsidRPr="00A93A01">
              <w:rPr>
                <w:b/>
                <w:sz w:val="28"/>
                <w:szCs w:val="28"/>
                <w:lang w:val="uk-UA"/>
              </w:rPr>
              <w:t>Так/Ні</w:t>
            </w:r>
          </w:p>
        </w:tc>
      </w:tr>
      <w:tr w:rsidR="00E34F38" w:rsidRPr="00A93A01" w:rsidTr="0013179A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rPr>
                <w:lang w:val="uk-UA"/>
              </w:rPr>
            </w:pPr>
            <w:proofErr w:type="spellStart"/>
            <w:r w:rsidRPr="00A93A01">
              <w:rPr>
                <w:lang w:val="uk-UA"/>
              </w:rPr>
              <w:t>Желясков</w:t>
            </w:r>
            <w:proofErr w:type="spellEnd"/>
            <w:r w:rsidRPr="00A93A01">
              <w:rPr>
                <w:lang w:val="uk-UA"/>
              </w:rPr>
              <w:t xml:space="preserve"> В.Я.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E34F38">
            <w:pPr>
              <w:jc w:val="center"/>
              <w:rPr>
                <w:lang w:val="uk-UA"/>
              </w:rPr>
            </w:pPr>
            <w:r w:rsidRPr="00A93A01">
              <w:rPr>
                <w:b/>
                <w:sz w:val="28"/>
                <w:szCs w:val="28"/>
                <w:u w:val="single"/>
                <w:lang w:val="uk-UA"/>
              </w:rPr>
              <w:t>Так</w:t>
            </w:r>
            <w:r w:rsidRPr="00A93A01">
              <w:rPr>
                <w:b/>
                <w:sz w:val="28"/>
                <w:szCs w:val="28"/>
                <w:lang w:val="uk-UA"/>
              </w:rPr>
              <w:t>/Ні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ind w:right="-30"/>
              <w:rPr>
                <w:lang w:val="uk-UA"/>
              </w:rPr>
            </w:pPr>
            <w:r w:rsidRPr="00A93A01">
              <w:rPr>
                <w:lang w:val="uk-UA"/>
              </w:rPr>
              <w:t>Завідувач кафедри ГД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8" w:rsidRPr="00A93A01" w:rsidRDefault="00E34F38" w:rsidP="0013179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8" w:rsidRPr="00A93A01" w:rsidRDefault="00E34F38" w:rsidP="00E34F38">
            <w:pPr>
              <w:jc w:val="center"/>
              <w:rPr>
                <w:lang w:val="uk-UA"/>
              </w:rPr>
            </w:pPr>
            <w:r w:rsidRPr="00A93A01">
              <w:rPr>
                <w:b/>
                <w:sz w:val="28"/>
                <w:szCs w:val="28"/>
                <w:lang w:val="uk-UA"/>
              </w:rPr>
              <w:t>Так/Ні</w:t>
            </w:r>
          </w:p>
        </w:tc>
      </w:tr>
    </w:tbl>
    <w:p w:rsidR="00E34F38" w:rsidRPr="00A93A01" w:rsidRDefault="00E34F38" w:rsidP="00E34F38">
      <w:pPr>
        <w:rPr>
          <w:lang w:val="uk-UA"/>
        </w:rPr>
      </w:pPr>
    </w:p>
    <w:p w:rsidR="00E34F38" w:rsidRPr="00A93A01" w:rsidRDefault="00E34F38" w:rsidP="00E34F38">
      <w:pPr>
        <w:rPr>
          <w:lang w:val="uk-UA"/>
        </w:rPr>
      </w:pPr>
      <w:r w:rsidRPr="00A93A01">
        <w:rPr>
          <w:color w:val="000000"/>
          <w:highlight w:val="white"/>
          <w:vertAlign w:val="superscript"/>
          <w:lang w:val="uk-UA"/>
        </w:rPr>
        <w:t xml:space="preserve">* </w:t>
      </w:r>
      <w:r w:rsidRPr="00A93A01">
        <w:rPr>
          <w:color w:val="000000"/>
          <w:highlight w:val="white"/>
          <w:lang w:val="uk-UA"/>
        </w:rPr>
        <w:t xml:space="preserve"> у стовпчиках 2 і 6 підкреслити потрібне.</w:t>
      </w:r>
    </w:p>
    <w:p w:rsidR="00CC4989" w:rsidRPr="00A93A01" w:rsidRDefault="00CC4989" w:rsidP="00BF6D7F">
      <w:pPr>
        <w:tabs>
          <w:tab w:val="left" w:pos="478"/>
        </w:tabs>
        <w:spacing w:line="237" w:lineRule="auto"/>
        <w:jc w:val="both"/>
        <w:rPr>
          <w:rFonts w:eastAsia="Times New Roman"/>
          <w:b/>
          <w:color w:val="000000" w:themeColor="text1"/>
          <w:sz w:val="28"/>
          <w:szCs w:val="28"/>
          <w:lang w:val="uk-UA"/>
        </w:rPr>
      </w:pPr>
    </w:p>
    <w:p w:rsidR="00BF6D7F" w:rsidRPr="00A93A01" w:rsidRDefault="00BF6D7F" w:rsidP="00CC4989">
      <w:pPr>
        <w:pageBreakBefore/>
        <w:ind w:right="6"/>
        <w:jc w:val="center"/>
        <w:rPr>
          <w:rFonts w:eastAsia="Times New Roman"/>
          <w:b/>
          <w:color w:val="000000" w:themeColor="text1"/>
          <w:sz w:val="28"/>
          <w:szCs w:val="20"/>
          <w:lang w:val="uk-UA"/>
        </w:rPr>
      </w:pPr>
      <w:r w:rsidRPr="00A93A01">
        <w:rPr>
          <w:rFonts w:eastAsia="Times New Roman"/>
          <w:b/>
          <w:color w:val="000000" w:themeColor="text1"/>
          <w:sz w:val="28"/>
          <w:szCs w:val="20"/>
          <w:lang w:val="uk-UA"/>
        </w:rPr>
        <w:lastRenderedPageBreak/>
        <w:t>ЛИСТ ОБЛІКУ ПЕРІОДИЧНИХ ПЕРЕВІРОК</w:t>
      </w:r>
    </w:p>
    <w:p w:rsidR="00BF6D7F" w:rsidRPr="00A93A01" w:rsidRDefault="00BF6D7F" w:rsidP="00BF6D7F">
      <w:pPr>
        <w:ind w:right="7"/>
        <w:jc w:val="center"/>
        <w:rPr>
          <w:rFonts w:eastAsia="Times New Roman"/>
          <w:b/>
          <w:color w:val="000000" w:themeColor="text1"/>
          <w:sz w:val="28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10"/>
        <w:gridCol w:w="2667"/>
        <w:gridCol w:w="1744"/>
        <w:gridCol w:w="1971"/>
      </w:tblGrid>
      <w:tr w:rsidR="00BF6D7F" w:rsidRPr="00A93A01" w:rsidTr="00AD41B6">
        <w:trPr>
          <w:trHeight w:val="724"/>
        </w:trPr>
        <w:tc>
          <w:tcPr>
            <w:tcW w:w="1368" w:type="dxa"/>
            <w:vAlign w:val="center"/>
          </w:tcPr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  <w:r w:rsidRPr="00A93A01"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  <w:t xml:space="preserve">№ </w:t>
            </w:r>
          </w:p>
        </w:tc>
        <w:tc>
          <w:tcPr>
            <w:tcW w:w="1810" w:type="dxa"/>
            <w:vAlign w:val="center"/>
          </w:tcPr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6"/>
                <w:szCs w:val="20"/>
                <w:lang w:val="uk-UA"/>
              </w:rPr>
            </w:pPr>
            <w:r w:rsidRPr="00A93A01">
              <w:rPr>
                <w:rFonts w:eastAsia="Times New Roman"/>
                <w:b/>
                <w:color w:val="000000" w:themeColor="text1"/>
                <w:sz w:val="26"/>
                <w:szCs w:val="20"/>
                <w:lang w:val="uk-UA"/>
              </w:rPr>
              <w:t>Дата</w:t>
            </w: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6"/>
                <w:szCs w:val="20"/>
                <w:lang w:val="uk-UA"/>
              </w:rPr>
            </w:pPr>
          </w:p>
        </w:tc>
        <w:tc>
          <w:tcPr>
            <w:tcW w:w="2667" w:type="dxa"/>
            <w:vAlign w:val="center"/>
          </w:tcPr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6"/>
                <w:szCs w:val="20"/>
                <w:lang w:val="uk-UA"/>
              </w:rPr>
            </w:pPr>
            <w:r w:rsidRPr="00A93A01">
              <w:rPr>
                <w:rFonts w:eastAsia="Times New Roman"/>
                <w:b/>
                <w:color w:val="000000" w:themeColor="text1"/>
                <w:sz w:val="26"/>
                <w:szCs w:val="20"/>
                <w:lang w:val="uk-UA"/>
              </w:rPr>
              <w:t xml:space="preserve">ПІБ і посада особи, що виконала періодичну перевірку </w:t>
            </w:r>
          </w:p>
        </w:tc>
        <w:tc>
          <w:tcPr>
            <w:tcW w:w="1744" w:type="dxa"/>
            <w:vAlign w:val="center"/>
          </w:tcPr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6"/>
                <w:szCs w:val="20"/>
                <w:lang w:val="uk-UA"/>
              </w:rPr>
            </w:pPr>
            <w:r w:rsidRPr="00A93A01">
              <w:rPr>
                <w:rFonts w:eastAsia="Times New Roman"/>
                <w:b/>
                <w:color w:val="000000" w:themeColor="text1"/>
                <w:sz w:val="26"/>
                <w:szCs w:val="20"/>
                <w:lang w:val="uk-UA"/>
              </w:rPr>
              <w:t>Змінам належать</w:t>
            </w:r>
          </w:p>
        </w:tc>
        <w:tc>
          <w:tcPr>
            <w:tcW w:w="1971" w:type="dxa"/>
            <w:vAlign w:val="center"/>
          </w:tcPr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6"/>
                <w:szCs w:val="20"/>
                <w:lang w:val="uk-UA"/>
              </w:rPr>
            </w:pPr>
            <w:r w:rsidRPr="00A93A01">
              <w:rPr>
                <w:rFonts w:eastAsia="Times New Roman"/>
                <w:b/>
                <w:color w:val="000000" w:themeColor="text1"/>
                <w:sz w:val="26"/>
                <w:szCs w:val="20"/>
                <w:lang w:val="uk-UA"/>
              </w:rPr>
              <w:t>Підпис перевірника</w:t>
            </w:r>
          </w:p>
        </w:tc>
      </w:tr>
      <w:tr w:rsidR="00BF6D7F" w:rsidRPr="00A93A01" w:rsidTr="00AD41B6">
        <w:trPr>
          <w:trHeight w:val="10825"/>
        </w:trPr>
        <w:tc>
          <w:tcPr>
            <w:tcW w:w="1368" w:type="dxa"/>
          </w:tcPr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</w:tc>
        <w:tc>
          <w:tcPr>
            <w:tcW w:w="1810" w:type="dxa"/>
          </w:tcPr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</w:tc>
        <w:tc>
          <w:tcPr>
            <w:tcW w:w="2667" w:type="dxa"/>
          </w:tcPr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</w:tc>
        <w:tc>
          <w:tcPr>
            <w:tcW w:w="1744" w:type="dxa"/>
          </w:tcPr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</w:tc>
        <w:tc>
          <w:tcPr>
            <w:tcW w:w="1971" w:type="dxa"/>
          </w:tcPr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</w:tc>
      </w:tr>
    </w:tbl>
    <w:p w:rsidR="00BF6D7F" w:rsidRPr="00A93A01" w:rsidRDefault="00BF6D7F" w:rsidP="00BF6D7F">
      <w:pPr>
        <w:ind w:right="7"/>
        <w:jc w:val="center"/>
        <w:rPr>
          <w:rFonts w:eastAsia="Times New Roman"/>
          <w:b/>
          <w:color w:val="000000" w:themeColor="text1"/>
          <w:sz w:val="28"/>
          <w:szCs w:val="20"/>
          <w:lang w:val="uk-UA"/>
        </w:rPr>
      </w:pPr>
    </w:p>
    <w:p w:rsidR="00BF6D7F" w:rsidRPr="00A93A01" w:rsidRDefault="00BF6D7F" w:rsidP="00BF6D7F">
      <w:pPr>
        <w:ind w:right="7"/>
        <w:jc w:val="center"/>
        <w:rPr>
          <w:rFonts w:eastAsia="Times New Roman"/>
          <w:b/>
          <w:color w:val="000000" w:themeColor="text1"/>
          <w:sz w:val="28"/>
          <w:szCs w:val="20"/>
          <w:lang w:val="uk-UA"/>
        </w:rPr>
      </w:pPr>
    </w:p>
    <w:p w:rsidR="00E648ED" w:rsidRPr="00A93A01" w:rsidRDefault="00E648ED">
      <w:pPr>
        <w:rPr>
          <w:rFonts w:eastAsia="Times New Roman"/>
          <w:b/>
          <w:color w:val="000000" w:themeColor="text1"/>
          <w:sz w:val="28"/>
          <w:szCs w:val="20"/>
          <w:lang w:val="uk-UA"/>
        </w:rPr>
      </w:pPr>
      <w:r w:rsidRPr="00A93A01">
        <w:rPr>
          <w:rFonts w:eastAsia="Times New Roman"/>
          <w:b/>
          <w:color w:val="000000" w:themeColor="text1"/>
          <w:sz w:val="28"/>
          <w:szCs w:val="20"/>
          <w:lang w:val="uk-UA"/>
        </w:rPr>
        <w:br w:type="page"/>
      </w:r>
    </w:p>
    <w:p w:rsidR="00BF6D7F" w:rsidRPr="00A93A01" w:rsidRDefault="00BF6D7F" w:rsidP="00BF6D7F">
      <w:pPr>
        <w:ind w:right="7"/>
        <w:jc w:val="center"/>
        <w:rPr>
          <w:rFonts w:eastAsia="Times New Roman"/>
          <w:b/>
          <w:color w:val="000000" w:themeColor="text1"/>
          <w:sz w:val="28"/>
          <w:szCs w:val="20"/>
          <w:lang w:val="uk-UA"/>
        </w:rPr>
      </w:pPr>
      <w:r w:rsidRPr="00A93A01">
        <w:rPr>
          <w:rFonts w:eastAsia="Times New Roman"/>
          <w:b/>
          <w:color w:val="000000" w:themeColor="text1"/>
          <w:sz w:val="28"/>
          <w:szCs w:val="20"/>
          <w:lang w:val="uk-UA"/>
        </w:rPr>
        <w:lastRenderedPageBreak/>
        <w:t>ЛИСТ ОЗНАЙОМЛЕННЯ</w:t>
      </w:r>
    </w:p>
    <w:p w:rsidR="00BF6D7F" w:rsidRPr="00A93A01" w:rsidRDefault="00BF6D7F" w:rsidP="00BF6D7F">
      <w:pPr>
        <w:ind w:right="7"/>
        <w:jc w:val="center"/>
        <w:rPr>
          <w:rFonts w:eastAsia="Times New Roman"/>
          <w:b/>
          <w:color w:val="000000" w:themeColor="text1"/>
          <w:sz w:val="28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10"/>
        <w:gridCol w:w="2667"/>
        <w:gridCol w:w="1744"/>
        <w:gridCol w:w="1971"/>
      </w:tblGrid>
      <w:tr w:rsidR="00BF6D7F" w:rsidRPr="00A93A01" w:rsidTr="00AD41B6">
        <w:trPr>
          <w:trHeight w:val="724"/>
        </w:trPr>
        <w:tc>
          <w:tcPr>
            <w:tcW w:w="1368" w:type="dxa"/>
            <w:vAlign w:val="center"/>
          </w:tcPr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  <w:r w:rsidRPr="00A93A01"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  <w:t xml:space="preserve">№ </w:t>
            </w:r>
          </w:p>
        </w:tc>
        <w:tc>
          <w:tcPr>
            <w:tcW w:w="1810" w:type="dxa"/>
            <w:vAlign w:val="center"/>
          </w:tcPr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6"/>
                <w:szCs w:val="20"/>
                <w:lang w:val="uk-UA"/>
              </w:rPr>
            </w:pPr>
            <w:r w:rsidRPr="00A93A01">
              <w:rPr>
                <w:rFonts w:eastAsia="Times New Roman"/>
                <w:b/>
                <w:color w:val="000000" w:themeColor="text1"/>
                <w:sz w:val="26"/>
                <w:szCs w:val="20"/>
                <w:lang w:val="uk-UA"/>
              </w:rPr>
              <w:t>Дата</w:t>
            </w: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6"/>
                <w:szCs w:val="20"/>
                <w:lang w:val="uk-UA"/>
              </w:rPr>
            </w:pPr>
          </w:p>
        </w:tc>
        <w:tc>
          <w:tcPr>
            <w:tcW w:w="2667" w:type="dxa"/>
            <w:vAlign w:val="center"/>
          </w:tcPr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6"/>
                <w:szCs w:val="20"/>
                <w:lang w:val="uk-UA"/>
              </w:rPr>
            </w:pPr>
            <w:r w:rsidRPr="00A93A01">
              <w:rPr>
                <w:rFonts w:eastAsia="Times New Roman"/>
                <w:b/>
                <w:color w:val="000000" w:themeColor="text1"/>
                <w:sz w:val="26"/>
                <w:szCs w:val="20"/>
                <w:lang w:val="uk-UA"/>
              </w:rPr>
              <w:t xml:space="preserve">ПІБ і посада особи, що виконала періодичну перевірку </w:t>
            </w:r>
          </w:p>
        </w:tc>
        <w:tc>
          <w:tcPr>
            <w:tcW w:w="1744" w:type="dxa"/>
            <w:vAlign w:val="center"/>
          </w:tcPr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6"/>
                <w:szCs w:val="20"/>
                <w:lang w:val="uk-UA"/>
              </w:rPr>
            </w:pPr>
            <w:r w:rsidRPr="00A93A01">
              <w:rPr>
                <w:rFonts w:eastAsia="Times New Roman"/>
                <w:b/>
                <w:color w:val="000000" w:themeColor="text1"/>
                <w:sz w:val="26"/>
                <w:szCs w:val="20"/>
                <w:lang w:val="uk-UA"/>
              </w:rPr>
              <w:t>Змінам належать</w:t>
            </w:r>
          </w:p>
        </w:tc>
        <w:tc>
          <w:tcPr>
            <w:tcW w:w="1971" w:type="dxa"/>
            <w:vAlign w:val="center"/>
          </w:tcPr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6"/>
                <w:szCs w:val="20"/>
                <w:lang w:val="uk-UA"/>
              </w:rPr>
            </w:pPr>
            <w:r w:rsidRPr="00A93A01">
              <w:rPr>
                <w:rFonts w:eastAsia="Times New Roman"/>
                <w:b/>
                <w:color w:val="000000" w:themeColor="text1"/>
                <w:sz w:val="26"/>
                <w:szCs w:val="20"/>
                <w:lang w:val="uk-UA"/>
              </w:rPr>
              <w:t>Підпис перевірника</w:t>
            </w:r>
          </w:p>
        </w:tc>
      </w:tr>
      <w:tr w:rsidR="00BF6D7F" w:rsidRPr="00A93A01" w:rsidTr="00AD41B6">
        <w:trPr>
          <w:trHeight w:val="10825"/>
        </w:trPr>
        <w:tc>
          <w:tcPr>
            <w:tcW w:w="1368" w:type="dxa"/>
          </w:tcPr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</w:tc>
        <w:tc>
          <w:tcPr>
            <w:tcW w:w="1810" w:type="dxa"/>
          </w:tcPr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</w:tc>
        <w:tc>
          <w:tcPr>
            <w:tcW w:w="2667" w:type="dxa"/>
          </w:tcPr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</w:tc>
        <w:tc>
          <w:tcPr>
            <w:tcW w:w="1744" w:type="dxa"/>
          </w:tcPr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</w:tc>
        <w:tc>
          <w:tcPr>
            <w:tcW w:w="1971" w:type="dxa"/>
          </w:tcPr>
          <w:p w:rsidR="00BF6D7F" w:rsidRPr="00A93A01" w:rsidRDefault="00BF6D7F" w:rsidP="00BF6D7F">
            <w:pPr>
              <w:ind w:right="7"/>
              <w:jc w:val="center"/>
              <w:rPr>
                <w:rFonts w:eastAsia="Times New Roman"/>
                <w:b/>
                <w:color w:val="000000" w:themeColor="text1"/>
                <w:sz w:val="28"/>
                <w:szCs w:val="20"/>
                <w:lang w:val="uk-UA"/>
              </w:rPr>
            </w:pPr>
          </w:p>
        </w:tc>
      </w:tr>
    </w:tbl>
    <w:p w:rsidR="00890F72" w:rsidRPr="00A93A01" w:rsidRDefault="00890F72" w:rsidP="00BF6D7F">
      <w:pPr>
        <w:tabs>
          <w:tab w:val="left" w:pos="478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</w:p>
    <w:sectPr w:rsidR="00890F72" w:rsidRPr="00A93A01" w:rsidSect="00466E28">
      <w:headerReference w:type="default" r:id="rId9"/>
      <w:footerReference w:type="default" r:id="rId10"/>
      <w:pgSz w:w="11900" w:h="16838"/>
      <w:pgMar w:top="142" w:right="846" w:bottom="851" w:left="1440" w:header="0" w:footer="40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96" w:rsidRDefault="00A65C96" w:rsidP="0060606F">
      <w:r>
        <w:separator/>
      </w:r>
    </w:p>
  </w:endnote>
  <w:endnote w:type="continuationSeparator" w:id="0">
    <w:p w:rsidR="00A65C96" w:rsidRDefault="00A65C96" w:rsidP="0060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96" w:rsidRPr="001E6229" w:rsidRDefault="00A65C96">
    <w:pPr>
      <w:pStyle w:val="a6"/>
      <w:pBdr>
        <w:bottom w:val="single" w:sz="12" w:space="1" w:color="auto"/>
      </w:pBdr>
      <w:rPr>
        <w:sz w:val="8"/>
        <w:szCs w:val="8"/>
        <w:lang w:val="uk-UA"/>
      </w:rPr>
    </w:pPr>
  </w:p>
  <w:p w:rsidR="00A65C96" w:rsidRPr="0060606F" w:rsidRDefault="00A65C96">
    <w:pPr>
      <w:pStyle w:val="a6"/>
      <w:rPr>
        <w:lang w:val="uk-UA"/>
      </w:rPr>
    </w:pPr>
    <w:r>
      <w:rPr>
        <w:lang w:val="uk-UA"/>
      </w:rPr>
      <w:tab/>
    </w:r>
    <w:r>
      <w:rPr>
        <w:lang w:val="uk-UA"/>
      </w:rPr>
      <w:tab/>
      <w:t>ЗМІНИ:0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96" w:rsidRDefault="00A65C96" w:rsidP="0060606F">
      <w:r>
        <w:separator/>
      </w:r>
    </w:p>
  </w:footnote>
  <w:footnote w:type="continuationSeparator" w:id="0">
    <w:p w:rsidR="00A65C96" w:rsidRDefault="00A65C96" w:rsidP="0060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96" w:rsidRPr="00DF28E9" w:rsidRDefault="00A65C96" w:rsidP="0060606F">
    <w:pPr>
      <w:tabs>
        <w:tab w:val="center" w:pos="4153"/>
        <w:tab w:val="right" w:pos="8306"/>
      </w:tabs>
      <w:rPr>
        <w:rFonts w:eastAsia="Times New Roman"/>
        <w:b/>
        <w:sz w:val="6"/>
        <w:szCs w:val="20"/>
        <w:lang w:val="uk-UA"/>
      </w:rPr>
    </w:pPr>
  </w:p>
  <w:p w:rsidR="00A65C96" w:rsidRDefault="00A65C96" w:rsidP="0060606F">
    <w:pPr>
      <w:tabs>
        <w:tab w:val="center" w:pos="4153"/>
        <w:tab w:val="right" w:pos="8306"/>
      </w:tabs>
      <w:rPr>
        <w:rFonts w:eastAsia="Times New Roman"/>
        <w:b/>
        <w:sz w:val="20"/>
        <w:szCs w:val="20"/>
        <w:lang w:val="uk-UA"/>
      </w:rPr>
    </w:pPr>
  </w:p>
  <w:p w:rsidR="00A65C96" w:rsidRPr="00EE131D" w:rsidRDefault="00A65C96" w:rsidP="0060606F">
    <w:pPr>
      <w:tabs>
        <w:tab w:val="center" w:pos="4153"/>
        <w:tab w:val="right" w:pos="8306"/>
      </w:tabs>
      <w:rPr>
        <w:rFonts w:eastAsia="Times New Roman"/>
        <w:b/>
        <w:sz w:val="19"/>
        <w:szCs w:val="19"/>
        <w:lang w:val="uk-UA"/>
      </w:rPr>
    </w:pPr>
    <w:r w:rsidRPr="00EE131D">
      <w:rPr>
        <w:rFonts w:eastAsia="Times New Roman"/>
        <w:b/>
        <w:sz w:val="19"/>
        <w:szCs w:val="19"/>
        <w:lang w:val="uk-UA"/>
      </w:rPr>
      <w:t xml:space="preserve">ДУНАЙСЬКИЙ </w:t>
    </w:r>
    <w:r>
      <w:rPr>
        <w:rFonts w:eastAsia="Times New Roman"/>
        <w:b/>
        <w:sz w:val="19"/>
        <w:szCs w:val="19"/>
        <w:lang w:val="uk-UA"/>
      </w:rPr>
      <w:t xml:space="preserve"> </w:t>
    </w:r>
    <w:r w:rsidRPr="00EE131D">
      <w:rPr>
        <w:rFonts w:eastAsia="Times New Roman"/>
        <w:b/>
        <w:sz w:val="19"/>
        <w:szCs w:val="19"/>
        <w:lang w:val="uk-UA"/>
      </w:rPr>
      <w:t>ІНСТИТУТ НАЦІОНАЛЬНОГО УНІВЕРСИТЕТУ «ОДЕСЬКА МОРСЬКА АКАДЕМІЯ»</w:t>
    </w:r>
    <w:r w:rsidRPr="00EE131D">
      <w:rPr>
        <w:rFonts w:eastAsia="Times New Roman"/>
        <w:sz w:val="23"/>
        <w:szCs w:val="23"/>
      </w:rPr>
      <w:fldChar w:fldCharType="begin"/>
    </w:r>
    <w:r w:rsidRPr="00EE131D">
      <w:rPr>
        <w:rFonts w:eastAsia="Times New Roman"/>
        <w:sz w:val="23"/>
        <w:szCs w:val="23"/>
      </w:rPr>
      <w:instrText>PAGE   \* MERGEFORMAT</w:instrText>
    </w:r>
    <w:r w:rsidRPr="00EE131D">
      <w:rPr>
        <w:rFonts w:eastAsia="Times New Roman"/>
        <w:sz w:val="23"/>
        <w:szCs w:val="23"/>
      </w:rPr>
      <w:fldChar w:fldCharType="separate"/>
    </w:r>
    <w:r w:rsidR="00F368F9">
      <w:rPr>
        <w:rFonts w:eastAsia="Times New Roman"/>
        <w:noProof/>
        <w:sz w:val="23"/>
        <w:szCs w:val="23"/>
      </w:rPr>
      <w:t>14</w:t>
    </w:r>
    <w:r w:rsidRPr="00EE131D">
      <w:rPr>
        <w:rFonts w:eastAsia="Times New Roman"/>
        <w:sz w:val="23"/>
        <w:szCs w:val="23"/>
      </w:rPr>
      <w:fldChar w:fldCharType="end"/>
    </w:r>
  </w:p>
  <w:p w:rsidR="00A65C96" w:rsidRPr="00B22128" w:rsidRDefault="00A65C96" w:rsidP="0060606F">
    <w:pPr>
      <w:rPr>
        <w:rFonts w:eastAsia="Times New Roman" w:cs="Courier New"/>
        <w:b/>
        <w:sz w:val="19"/>
        <w:szCs w:val="19"/>
        <w:lang w:val="uk-UA"/>
      </w:rPr>
    </w:pPr>
    <w:r w:rsidRPr="00B22128">
      <w:rPr>
        <w:rFonts w:eastAsia="Times New Roman" w:cs="Courier New"/>
        <w:b/>
        <w:sz w:val="19"/>
        <w:szCs w:val="19"/>
        <w:lang w:val="uk-UA"/>
      </w:rPr>
      <w:t>СИСТЕМА МЕНЕДЖМЕНТУ ЯКОСТІ</w:t>
    </w:r>
  </w:p>
  <w:p w:rsidR="00A65C96" w:rsidRDefault="00A65C96" w:rsidP="0060606F">
    <w:pPr>
      <w:rPr>
        <w:rFonts w:eastAsia="Times New Roman"/>
        <w:sz w:val="20"/>
        <w:szCs w:val="20"/>
        <w:lang w:val="uk-UA"/>
      </w:rPr>
    </w:pPr>
    <w:r w:rsidRPr="0060606F">
      <w:rPr>
        <w:rFonts w:eastAsia="Times New Roman" w:cs="Courier New"/>
        <w:sz w:val="20"/>
        <w:szCs w:val="20"/>
        <w:lang w:val="uk-UA"/>
      </w:rPr>
      <w:t xml:space="preserve">Положення про </w:t>
    </w:r>
    <w:r>
      <w:rPr>
        <w:rFonts w:eastAsia="Times New Roman" w:cs="Courier New"/>
        <w:sz w:val="20"/>
        <w:szCs w:val="20"/>
        <w:lang w:val="uk-UA"/>
      </w:rPr>
      <w:t xml:space="preserve">планування та облік навантаження науково-педагогічних працівників </w:t>
    </w:r>
    <w:r w:rsidRPr="0060606F">
      <w:rPr>
        <w:rFonts w:eastAsia="Times New Roman" w:cs="Courier New"/>
        <w:sz w:val="20"/>
        <w:szCs w:val="20"/>
        <w:lang w:val="uk-UA"/>
      </w:rPr>
      <w:t>ДІ НУ «ОМА»</w:t>
    </w:r>
  </w:p>
  <w:p w:rsidR="00A65C96" w:rsidRPr="006A5A45" w:rsidRDefault="00A65C96" w:rsidP="002033AD">
    <w:pPr>
      <w:ind w:left="7200" w:firstLine="720"/>
      <w:rPr>
        <w:sz w:val="8"/>
        <w:szCs w:val="8"/>
      </w:rPr>
    </w:pPr>
    <w:r w:rsidRPr="0060606F">
      <w:rPr>
        <w:rFonts w:eastAsia="Times New Roman"/>
        <w:sz w:val="20"/>
        <w:szCs w:val="20"/>
        <w:lang w:val="uk-UA"/>
      </w:rPr>
      <w:t>ВИДАННЯ: 20</w:t>
    </w:r>
    <w:r>
      <w:rPr>
        <w:rFonts w:eastAsia="Times New Roman"/>
        <w:sz w:val="20"/>
        <w:szCs w:val="20"/>
        <w:lang w:val="uk-UA"/>
      </w:rPr>
      <w:t>22</w:t>
    </w:r>
  </w:p>
  <w:p w:rsidR="00A65C96" w:rsidRDefault="00A65C96">
    <w:r>
      <w:rPr>
        <w:rFonts w:eastAsia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DC4EC20" wp14:editId="56A34F1B">
              <wp:simplePos x="0" y="0"/>
              <wp:positionH relativeFrom="column">
                <wp:posOffset>57150</wp:posOffset>
              </wp:positionH>
              <wp:positionV relativeFrom="paragraph">
                <wp:posOffset>32080</wp:posOffset>
              </wp:positionV>
              <wp:extent cx="6172200" cy="0"/>
              <wp:effectExtent l="0" t="19050" r="38100" b="38100"/>
              <wp:wrapNone/>
              <wp:docPr id="39" name="Прямая соединительная линия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AA8D63" id="Прямая соединительная линия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2.55pt" to="490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" o:allowincell="f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8926B06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  <w:sz w:val="24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default"/>
        <w:sz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sz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ascii="Times New Roman" w:hAnsi="Times New Roman" w:cs="Times New Roman" w:hint="default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ascii="Times New Roman" w:hAnsi="Times New Roman" w:cs="Times New Roman" w:hint="default"/>
        <w:sz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 w:hint="default"/>
        <w:sz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000"/>
        </w:tabs>
        <w:ind w:left="3000" w:hanging="2160"/>
      </w:pPr>
      <w:rPr>
        <w:rFonts w:ascii="Times New Roman" w:hAnsi="Times New Roman" w:cs="Times New Roman" w:hint="default"/>
        <w:sz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ascii="Times New Roman" w:hAnsi="Times New Roman" w:cs="Times New Roman" w:hint="default"/>
        <w:sz w:val="24"/>
        <w:lang w:val="ru-RU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">
    <w:nsid w:val="0000074D"/>
    <w:multiLevelType w:val="hybridMultilevel"/>
    <w:tmpl w:val="94481052"/>
    <w:lvl w:ilvl="0" w:tplc="82848942">
      <w:start w:val="1"/>
      <w:numFmt w:val="bullet"/>
      <w:lvlText w:val="•"/>
      <w:lvlJc w:val="left"/>
    </w:lvl>
    <w:lvl w:ilvl="1" w:tplc="459AA2DC">
      <w:numFmt w:val="decimal"/>
      <w:lvlText w:val=""/>
      <w:lvlJc w:val="left"/>
    </w:lvl>
    <w:lvl w:ilvl="2" w:tplc="7BEC91FA">
      <w:numFmt w:val="decimal"/>
      <w:lvlText w:val=""/>
      <w:lvlJc w:val="left"/>
    </w:lvl>
    <w:lvl w:ilvl="3" w:tplc="B55C27F6">
      <w:numFmt w:val="decimal"/>
      <w:lvlText w:val=""/>
      <w:lvlJc w:val="left"/>
    </w:lvl>
    <w:lvl w:ilvl="4" w:tplc="63D07CB4">
      <w:numFmt w:val="decimal"/>
      <w:lvlText w:val=""/>
      <w:lvlJc w:val="left"/>
    </w:lvl>
    <w:lvl w:ilvl="5" w:tplc="65422D6A">
      <w:numFmt w:val="decimal"/>
      <w:lvlText w:val=""/>
      <w:lvlJc w:val="left"/>
    </w:lvl>
    <w:lvl w:ilvl="6" w:tplc="BCC43CE8">
      <w:numFmt w:val="decimal"/>
      <w:lvlText w:val=""/>
      <w:lvlJc w:val="left"/>
    </w:lvl>
    <w:lvl w:ilvl="7" w:tplc="115A19D0">
      <w:numFmt w:val="decimal"/>
      <w:lvlText w:val=""/>
      <w:lvlJc w:val="left"/>
    </w:lvl>
    <w:lvl w:ilvl="8" w:tplc="BC361AC2">
      <w:numFmt w:val="decimal"/>
      <w:lvlText w:val=""/>
      <w:lvlJc w:val="left"/>
    </w:lvl>
  </w:abstractNum>
  <w:abstractNum w:abstractNumId="3">
    <w:nsid w:val="00001238"/>
    <w:multiLevelType w:val="hybridMultilevel"/>
    <w:tmpl w:val="DA6CE7AA"/>
    <w:lvl w:ilvl="0" w:tplc="1FE4B240">
      <w:start w:val="1"/>
      <w:numFmt w:val="bullet"/>
      <w:lvlText w:val="-"/>
      <w:lvlJc w:val="left"/>
    </w:lvl>
    <w:lvl w:ilvl="1" w:tplc="B42A1E8A">
      <w:numFmt w:val="decimal"/>
      <w:lvlText w:val=""/>
      <w:lvlJc w:val="left"/>
    </w:lvl>
    <w:lvl w:ilvl="2" w:tplc="1B18AFC8">
      <w:numFmt w:val="decimal"/>
      <w:lvlText w:val=""/>
      <w:lvlJc w:val="left"/>
    </w:lvl>
    <w:lvl w:ilvl="3" w:tplc="FDC2C728">
      <w:numFmt w:val="decimal"/>
      <w:lvlText w:val=""/>
      <w:lvlJc w:val="left"/>
    </w:lvl>
    <w:lvl w:ilvl="4" w:tplc="CABAEC14">
      <w:numFmt w:val="decimal"/>
      <w:lvlText w:val=""/>
      <w:lvlJc w:val="left"/>
    </w:lvl>
    <w:lvl w:ilvl="5" w:tplc="75DE42DC">
      <w:numFmt w:val="decimal"/>
      <w:lvlText w:val=""/>
      <w:lvlJc w:val="left"/>
    </w:lvl>
    <w:lvl w:ilvl="6" w:tplc="6BC040E0">
      <w:numFmt w:val="decimal"/>
      <w:lvlText w:val=""/>
      <w:lvlJc w:val="left"/>
    </w:lvl>
    <w:lvl w:ilvl="7" w:tplc="30DA970C">
      <w:numFmt w:val="decimal"/>
      <w:lvlText w:val=""/>
      <w:lvlJc w:val="left"/>
    </w:lvl>
    <w:lvl w:ilvl="8" w:tplc="1AA69F6E">
      <w:numFmt w:val="decimal"/>
      <w:lvlText w:val=""/>
      <w:lvlJc w:val="left"/>
    </w:lvl>
  </w:abstractNum>
  <w:abstractNum w:abstractNumId="4">
    <w:nsid w:val="00001547"/>
    <w:multiLevelType w:val="hybridMultilevel"/>
    <w:tmpl w:val="B0A63EAC"/>
    <w:lvl w:ilvl="0" w:tplc="D726604A">
      <w:start w:val="1"/>
      <w:numFmt w:val="bullet"/>
      <w:lvlText w:val="В"/>
      <w:lvlJc w:val="left"/>
    </w:lvl>
    <w:lvl w:ilvl="1" w:tplc="5A281878">
      <w:numFmt w:val="decimal"/>
      <w:lvlText w:val=""/>
      <w:lvlJc w:val="left"/>
    </w:lvl>
    <w:lvl w:ilvl="2" w:tplc="260E572C">
      <w:numFmt w:val="decimal"/>
      <w:lvlText w:val=""/>
      <w:lvlJc w:val="left"/>
    </w:lvl>
    <w:lvl w:ilvl="3" w:tplc="B73AA6A8">
      <w:numFmt w:val="decimal"/>
      <w:lvlText w:val=""/>
      <w:lvlJc w:val="left"/>
    </w:lvl>
    <w:lvl w:ilvl="4" w:tplc="0AAA83A2">
      <w:numFmt w:val="decimal"/>
      <w:lvlText w:val=""/>
      <w:lvlJc w:val="left"/>
    </w:lvl>
    <w:lvl w:ilvl="5" w:tplc="5426A3B8">
      <w:numFmt w:val="decimal"/>
      <w:lvlText w:val=""/>
      <w:lvlJc w:val="left"/>
    </w:lvl>
    <w:lvl w:ilvl="6" w:tplc="4170FBFC">
      <w:numFmt w:val="decimal"/>
      <w:lvlText w:val=""/>
      <w:lvlJc w:val="left"/>
    </w:lvl>
    <w:lvl w:ilvl="7" w:tplc="832EECF4">
      <w:numFmt w:val="decimal"/>
      <w:lvlText w:val=""/>
      <w:lvlJc w:val="left"/>
    </w:lvl>
    <w:lvl w:ilvl="8" w:tplc="CB8AFE92">
      <w:numFmt w:val="decimal"/>
      <w:lvlText w:val=""/>
      <w:lvlJc w:val="left"/>
    </w:lvl>
  </w:abstractNum>
  <w:abstractNum w:abstractNumId="5">
    <w:nsid w:val="00001AD4"/>
    <w:multiLevelType w:val="hybridMultilevel"/>
    <w:tmpl w:val="CDB8AA14"/>
    <w:lvl w:ilvl="0" w:tplc="438223D4">
      <w:start w:val="1"/>
      <w:numFmt w:val="bullet"/>
      <w:lvlText w:val="-"/>
      <w:lvlJc w:val="left"/>
    </w:lvl>
    <w:lvl w:ilvl="1" w:tplc="CA92F0C0">
      <w:numFmt w:val="decimal"/>
      <w:lvlText w:val=""/>
      <w:lvlJc w:val="left"/>
    </w:lvl>
    <w:lvl w:ilvl="2" w:tplc="8682C5C0">
      <w:numFmt w:val="decimal"/>
      <w:lvlText w:val=""/>
      <w:lvlJc w:val="left"/>
    </w:lvl>
    <w:lvl w:ilvl="3" w:tplc="EB8604A8">
      <w:numFmt w:val="decimal"/>
      <w:lvlText w:val=""/>
      <w:lvlJc w:val="left"/>
    </w:lvl>
    <w:lvl w:ilvl="4" w:tplc="DD72DCE6">
      <w:numFmt w:val="decimal"/>
      <w:lvlText w:val=""/>
      <w:lvlJc w:val="left"/>
    </w:lvl>
    <w:lvl w:ilvl="5" w:tplc="F05CB818">
      <w:numFmt w:val="decimal"/>
      <w:lvlText w:val=""/>
      <w:lvlJc w:val="left"/>
    </w:lvl>
    <w:lvl w:ilvl="6" w:tplc="28D834AA">
      <w:numFmt w:val="decimal"/>
      <w:lvlText w:val=""/>
      <w:lvlJc w:val="left"/>
    </w:lvl>
    <w:lvl w:ilvl="7" w:tplc="C0680032">
      <w:numFmt w:val="decimal"/>
      <w:lvlText w:val=""/>
      <w:lvlJc w:val="left"/>
    </w:lvl>
    <w:lvl w:ilvl="8" w:tplc="D0BAF0CA">
      <w:numFmt w:val="decimal"/>
      <w:lvlText w:val=""/>
      <w:lvlJc w:val="left"/>
    </w:lvl>
  </w:abstractNum>
  <w:abstractNum w:abstractNumId="6">
    <w:nsid w:val="00001E1F"/>
    <w:multiLevelType w:val="hybridMultilevel"/>
    <w:tmpl w:val="22405E9C"/>
    <w:lvl w:ilvl="0" w:tplc="1EC836C2">
      <w:start w:val="1"/>
      <w:numFmt w:val="bullet"/>
      <w:lvlText w:val="•"/>
      <w:lvlJc w:val="left"/>
    </w:lvl>
    <w:lvl w:ilvl="1" w:tplc="28B0386E">
      <w:start w:val="1"/>
      <w:numFmt w:val="bullet"/>
      <w:lvlText w:val="-"/>
      <w:lvlJc w:val="left"/>
    </w:lvl>
    <w:lvl w:ilvl="2" w:tplc="58728B6C">
      <w:numFmt w:val="decimal"/>
      <w:lvlText w:val=""/>
      <w:lvlJc w:val="left"/>
    </w:lvl>
    <w:lvl w:ilvl="3" w:tplc="411AEF66">
      <w:numFmt w:val="decimal"/>
      <w:lvlText w:val=""/>
      <w:lvlJc w:val="left"/>
    </w:lvl>
    <w:lvl w:ilvl="4" w:tplc="DB20F5DE">
      <w:numFmt w:val="decimal"/>
      <w:lvlText w:val=""/>
      <w:lvlJc w:val="left"/>
    </w:lvl>
    <w:lvl w:ilvl="5" w:tplc="06D0B5FA">
      <w:numFmt w:val="decimal"/>
      <w:lvlText w:val=""/>
      <w:lvlJc w:val="left"/>
    </w:lvl>
    <w:lvl w:ilvl="6" w:tplc="D078040C">
      <w:numFmt w:val="decimal"/>
      <w:lvlText w:val=""/>
      <w:lvlJc w:val="left"/>
    </w:lvl>
    <w:lvl w:ilvl="7" w:tplc="B316CBE4">
      <w:numFmt w:val="decimal"/>
      <w:lvlText w:val=""/>
      <w:lvlJc w:val="left"/>
    </w:lvl>
    <w:lvl w:ilvl="8" w:tplc="93E2CE62">
      <w:numFmt w:val="decimal"/>
      <w:lvlText w:val=""/>
      <w:lvlJc w:val="left"/>
    </w:lvl>
  </w:abstractNum>
  <w:abstractNum w:abstractNumId="7">
    <w:nsid w:val="000026A6"/>
    <w:multiLevelType w:val="hybridMultilevel"/>
    <w:tmpl w:val="1CE0043C"/>
    <w:lvl w:ilvl="0" w:tplc="E376E336">
      <w:start w:val="1"/>
      <w:numFmt w:val="bullet"/>
      <w:lvlText w:val="-"/>
      <w:lvlJc w:val="left"/>
    </w:lvl>
    <w:lvl w:ilvl="1" w:tplc="0E263ECE">
      <w:numFmt w:val="decimal"/>
      <w:lvlText w:val=""/>
      <w:lvlJc w:val="left"/>
    </w:lvl>
    <w:lvl w:ilvl="2" w:tplc="AFE46AB6">
      <w:numFmt w:val="decimal"/>
      <w:lvlText w:val=""/>
      <w:lvlJc w:val="left"/>
    </w:lvl>
    <w:lvl w:ilvl="3" w:tplc="33A46DB2">
      <w:numFmt w:val="decimal"/>
      <w:lvlText w:val=""/>
      <w:lvlJc w:val="left"/>
    </w:lvl>
    <w:lvl w:ilvl="4" w:tplc="DA0EC5DA">
      <w:numFmt w:val="decimal"/>
      <w:lvlText w:val=""/>
      <w:lvlJc w:val="left"/>
    </w:lvl>
    <w:lvl w:ilvl="5" w:tplc="DE223A9A">
      <w:numFmt w:val="decimal"/>
      <w:lvlText w:val=""/>
      <w:lvlJc w:val="left"/>
    </w:lvl>
    <w:lvl w:ilvl="6" w:tplc="B2120CAC">
      <w:numFmt w:val="decimal"/>
      <w:lvlText w:val=""/>
      <w:lvlJc w:val="left"/>
    </w:lvl>
    <w:lvl w:ilvl="7" w:tplc="8D00A98C">
      <w:numFmt w:val="decimal"/>
      <w:lvlText w:val=""/>
      <w:lvlJc w:val="left"/>
    </w:lvl>
    <w:lvl w:ilvl="8" w:tplc="E9FE6BFC">
      <w:numFmt w:val="decimal"/>
      <w:lvlText w:val=""/>
      <w:lvlJc w:val="left"/>
    </w:lvl>
  </w:abstractNum>
  <w:abstractNum w:abstractNumId="8">
    <w:nsid w:val="00002D12"/>
    <w:multiLevelType w:val="hybridMultilevel"/>
    <w:tmpl w:val="A25AE476"/>
    <w:lvl w:ilvl="0" w:tplc="3AA8A910">
      <w:start w:val="1"/>
      <w:numFmt w:val="bullet"/>
      <w:lvlText w:val="•"/>
      <w:lvlJc w:val="left"/>
    </w:lvl>
    <w:lvl w:ilvl="1" w:tplc="6E0E68FE">
      <w:numFmt w:val="decimal"/>
      <w:lvlText w:val=""/>
      <w:lvlJc w:val="left"/>
    </w:lvl>
    <w:lvl w:ilvl="2" w:tplc="706675D2">
      <w:numFmt w:val="decimal"/>
      <w:lvlText w:val=""/>
      <w:lvlJc w:val="left"/>
    </w:lvl>
    <w:lvl w:ilvl="3" w:tplc="95CC43DA">
      <w:numFmt w:val="decimal"/>
      <w:lvlText w:val=""/>
      <w:lvlJc w:val="left"/>
    </w:lvl>
    <w:lvl w:ilvl="4" w:tplc="5350BAA0">
      <w:numFmt w:val="decimal"/>
      <w:lvlText w:val=""/>
      <w:lvlJc w:val="left"/>
    </w:lvl>
    <w:lvl w:ilvl="5" w:tplc="019ABFD2">
      <w:numFmt w:val="decimal"/>
      <w:lvlText w:val=""/>
      <w:lvlJc w:val="left"/>
    </w:lvl>
    <w:lvl w:ilvl="6" w:tplc="7D4AF3B0">
      <w:numFmt w:val="decimal"/>
      <w:lvlText w:val=""/>
      <w:lvlJc w:val="left"/>
    </w:lvl>
    <w:lvl w:ilvl="7" w:tplc="70944E02">
      <w:numFmt w:val="decimal"/>
      <w:lvlText w:val=""/>
      <w:lvlJc w:val="left"/>
    </w:lvl>
    <w:lvl w:ilvl="8" w:tplc="F642CBF8">
      <w:numFmt w:val="decimal"/>
      <w:lvlText w:val=""/>
      <w:lvlJc w:val="left"/>
    </w:lvl>
  </w:abstractNum>
  <w:abstractNum w:abstractNumId="9">
    <w:nsid w:val="000039B3"/>
    <w:multiLevelType w:val="hybridMultilevel"/>
    <w:tmpl w:val="976C7C6C"/>
    <w:lvl w:ilvl="0" w:tplc="D75C6276">
      <w:start w:val="1"/>
      <w:numFmt w:val="bullet"/>
      <w:lvlText w:val="з"/>
      <w:lvlJc w:val="left"/>
    </w:lvl>
    <w:lvl w:ilvl="1" w:tplc="D318FC82">
      <w:numFmt w:val="decimal"/>
      <w:lvlText w:val=""/>
      <w:lvlJc w:val="left"/>
    </w:lvl>
    <w:lvl w:ilvl="2" w:tplc="B56A1CE6">
      <w:numFmt w:val="decimal"/>
      <w:lvlText w:val=""/>
      <w:lvlJc w:val="left"/>
    </w:lvl>
    <w:lvl w:ilvl="3" w:tplc="2C2857B4">
      <w:numFmt w:val="decimal"/>
      <w:lvlText w:val=""/>
      <w:lvlJc w:val="left"/>
    </w:lvl>
    <w:lvl w:ilvl="4" w:tplc="F864B41E">
      <w:numFmt w:val="decimal"/>
      <w:lvlText w:val=""/>
      <w:lvlJc w:val="left"/>
    </w:lvl>
    <w:lvl w:ilvl="5" w:tplc="704A2DB0">
      <w:numFmt w:val="decimal"/>
      <w:lvlText w:val=""/>
      <w:lvlJc w:val="left"/>
    </w:lvl>
    <w:lvl w:ilvl="6" w:tplc="2664448A">
      <w:numFmt w:val="decimal"/>
      <w:lvlText w:val=""/>
      <w:lvlJc w:val="left"/>
    </w:lvl>
    <w:lvl w:ilvl="7" w:tplc="DD92A916">
      <w:numFmt w:val="decimal"/>
      <w:lvlText w:val=""/>
      <w:lvlJc w:val="left"/>
    </w:lvl>
    <w:lvl w:ilvl="8" w:tplc="34D681D0">
      <w:numFmt w:val="decimal"/>
      <w:lvlText w:val=""/>
      <w:lvlJc w:val="left"/>
    </w:lvl>
  </w:abstractNum>
  <w:abstractNum w:abstractNumId="10">
    <w:nsid w:val="00003B25"/>
    <w:multiLevelType w:val="hybridMultilevel"/>
    <w:tmpl w:val="E62EFA20"/>
    <w:lvl w:ilvl="0" w:tplc="3182ABE8">
      <w:start w:val="1"/>
      <w:numFmt w:val="bullet"/>
      <w:lvlText w:val="•"/>
      <w:lvlJc w:val="left"/>
    </w:lvl>
    <w:lvl w:ilvl="1" w:tplc="8BB05514">
      <w:start w:val="1"/>
      <w:numFmt w:val="bullet"/>
      <w:lvlText w:val="-"/>
      <w:lvlJc w:val="left"/>
    </w:lvl>
    <w:lvl w:ilvl="2" w:tplc="63D43624">
      <w:numFmt w:val="decimal"/>
      <w:lvlText w:val=""/>
      <w:lvlJc w:val="left"/>
    </w:lvl>
    <w:lvl w:ilvl="3" w:tplc="5CC6B35C">
      <w:numFmt w:val="decimal"/>
      <w:lvlText w:val=""/>
      <w:lvlJc w:val="left"/>
    </w:lvl>
    <w:lvl w:ilvl="4" w:tplc="58E4AD5C">
      <w:numFmt w:val="decimal"/>
      <w:lvlText w:val=""/>
      <w:lvlJc w:val="left"/>
    </w:lvl>
    <w:lvl w:ilvl="5" w:tplc="58A0806C">
      <w:numFmt w:val="decimal"/>
      <w:lvlText w:val=""/>
      <w:lvlJc w:val="left"/>
    </w:lvl>
    <w:lvl w:ilvl="6" w:tplc="4D90EA4E">
      <w:numFmt w:val="decimal"/>
      <w:lvlText w:val=""/>
      <w:lvlJc w:val="left"/>
    </w:lvl>
    <w:lvl w:ilvl="7" w:tplc="7714C888">
      <w:numFmt w:val="decimal"/>
      <w:lvlText w:val=""/>
      <w:lvlJc w:val="left"/>
    </w:lvl>
    <w:lvl w:ilvl="8" w:tplc="C8365046">
      <w:numFmt w:val="decimal"/>
      <w:lvlText w:val=""/>
      <w:lvlJc w:val="left"/>
    </w:lvl>
  </w:abstractNum>
  <w:abstractNum w:abstractNumId="11">
    <w:nsid w:val="0000428B"/>
    <w:multiLevelType w:val="hybridMultilevel"/>
    <w:tmpl w:val="2AE0477A"/>
    <w:lvl w:ilvl="0" w:tplc="A1B2D314">
      <w:start w:val="1"/>
      <w:numFmt w:val="decimal"/>
      <w:lvlText w:val="%1."/>
      <w:lvlJc w:val="left"/>
    </w:lvl>
    <w:lvl w:ilvl="1" w:tplc="4F443D44">
      <w:numFmt w:val="decimal"/>
      <w:lvlText w:val=""/>
      <w:lvlJc w:val="left"/>
    </w:lvl>
    <w:lvl w:ilvl="2" w:tplc="D128A5F6">
      <w:numFmt w:val="decimal"/>
      <w:lvlText w:val=""/>
      <w:lvlJc w:val="left"/>
    </w:lvl>
    <w:lvl w:ilvl="3" w:tplc="390875FA">
      <w:numFmt w:val="decimal"/>
      <w:lvlText w:val=""/>
      <w:lvlJc w:val="left"/>
    </w:lvl>
    <w:lvl w:ilvl="4" w:tplc="7200D990">
      <w:numFmt w:val="decimal"/>
      <w:lvlText w:val=""/>
      <w:lvlJc w:val="left"/>
    </w:lvl>
    <w:lvl w:ilvl="5" w:tplc="1242C746">
      <w:numFmt w:val="decimal"/>
      <w:lvlText w:val=""/>
      <w:lvlJc w:val="left"/>
    </w:lvl>
    <w:lvl w:ilvl="6" w:tplc="46A827EE">
      <w:numFmt w:val="decimal"/>
      <w:lvlText w:val=""/>
      <w:lvlJc w:val="left"/>
    </w:lvl>
    <w:lvl w:ilvl="7" w:tplc="3D28B8DC">
      <w:numFmt w:val="decimal"/>
      <w:lvlText w:val=""/>
      <w:lvlJc w:val="left"/>
    </w:lvl>
    <w:lvl w:ilvl="8" w:tplc="57E8C160">
      <w:numFmt w:val="decimal"/>
      <w:lvlText w:val=""/>
      <w:lvlJc w:val="left"/>
    </w:lvl>
  </w:abstractNum>
  <w:abstractNum w:abstractNumId="12">
    <w:nsid w:val="0000440D"/>
    <w:multiLevelType w:val="hybridMultilevel"/>
    <w:tmpl w:val="5CA6B18A"/>
    <w:lvl w:ilvl="0" w:tplc="9C6EBCEA">
      <w:start w:val="1"/>
      <w:numFmt w:val="bullet"/>
      <w:lvlText w:val="У"/>
      <w:lvlJc w:val="left"/>
    </w:lvl>
    <w:lvl w:ilvl="1" w:tplc="173CE1DC">
      <w:numFmt w:val="decimal"/>
      <w:lvlText w:val=""/>
      <w:lvlJc w:val="left"/>
    </w:lvl>
    <w:lvl w:ilvl="2" w:tplc="3E8CFB34">
      <w:numFmt w:val="decimal"/>
      <w:lvlText w:val=""/>
      <w:lvlJc w:val="left"/>
    </w:lvl>
    <w:lvl w:ilvl="3" w:tplc="A9B6588E">
      <w:numFmt w:val="decimal"/>
      <w:lvlText w:val=""/>
      <w:lvlJc w:val="left"/>
    </w:lvl>
    <w:lvl w:ilvl="4" w:tplc="B2C4BEAC">
      <w:numFmt w:val="decimal"/>
      <w:lvlText w:val=""/>
      <w:lvlJc w:val="left"/>
    </w:lvl>
    <w:lvl w:ilvl="5" w:tplc="78D283DE">
      <w:numFmt w:val="decimal"/>
      <w:lvlText w:val=""/>
      <w:lvlJc w:val="left"/>
    </w:lvl>
    <w:lvl w:ilvl="6" w:tplc="7C844B90">
      <w:numFmt w:val="decimal"/>
      <w:lvlText w:val=""/>
      <w:lvlJc w:val="left"/>
    </w:lvl>
    <w:lvl w:ilvl="7" w:tplc="47B8DFEE">
      <w:numFmt w:val="decimal"/>
      <w:lvlText w:val=""/>
      <w:lvlJc w:val="left"/>
    </w:lvl>
    <w:lvl w:ilvl="8" w:tplc="2DA80260">
      <w:numFmt w:val="decimal"/>
      <w:lvlText w:val=""/>
      <w:lvlJc w:val="left"/>
    </w:lvl>
  </w:abstractNum>
  <w:abstractNum w:abstractNumId="13">
    <w:nsid w:val="00004509"/>
    <w:multiLevelType w:val="hybridMultilevel"/>
    <w:tmpl w:val="1F94FB8C"/>
    <w:lvl w:ilvl="0" w:tplc="DF9CEA8E">
      <w:start w:val="1"/>
      <w:numFmt w:val="bullet"/>
      <w:lvlText w:val="-"/>
      <w:lvlJc w:val="left"/>
    </w:lvl>
    <w:lvl w:ilvl="1" w:tplc="E0387906">
      <w:numFmt w:val="decimal"/>
      <w:lvlText w:val=""/>
      <w:lvlJc w:val="left"/>
    </w:lvl>
    <w:lvl w:ilvl="2" w:tplc="53D69840">
      <w:numFmt w:val="decimal"/>
      <w:lvlText w:val=""/>
      <w:lvlJc w:val="left"/>
    </w:lvl>
    <w:lvl w:ilvl="3" w:tplc="72D824E6">
      <w:numFmt w:val="decimal"/>
      <w:lvlText w:val=""/>
      <w:lvlJc w:val="left"/>
    </w:lvl>
    <w:lvl w:ilvl="4" w:tplc="CF2C7060">
      <w:numFmt w:val="decimal"/>
      <w:lvlText w:val=""/>
      <w:lvlJc w:val="left"/>
    </w:lvl>
    <w:lvl w:ilvl="5" w:tplc="A03A7814">
      <w:numFmt w:val="decimal"/>
      <w:lvlText w:val=""/>
      <w:lvlJc w:val="left"/>
    </w:lvl>
    <w:lvl w:ilvl="6" w:tplc="12F8041C">
      <w:numFmt w:val="decimal"/>
      <w:lvlText w:val=""/>
      <w:lvlJc w:val="left"/>
    </w:lvl>
    <w:lvl w:ilvl="7" w:tplc="0D3047BE">
      <w:numFmt w:val="decimal"/>
      <w:lvlText w:val=""/>
      <w:lvlJc w:val="left"/>
    </w:lvl>
    <w:lvl w:ilvl="8" w:tplc="A2567048">
      <w:numFmt w:val="decimal"/>
      <w:lvlText w:val=""/>
      <w:lvlJc w:val="left"/>
    </w:lvl>
  </w:abstractNum>
  <w:abstractNum w:abstractNumId="14">
    <w:nsid w:val="0000491C"/>
    <w:multiLevelType w:val="hybridMultilevel"/>
    <w:tmpl w:val="9B381B0A"/>
    <w:lvl w:ilvl="0" w:tplc="ABC639E8">
      <w:start w:val="1"/>
      <w:numFmt w:val="decimal"/>
      <w:lvlText w:val="%1."/>
      <w:lvlJc w:val="left"/>
      <w:rPr>
        <w:sz w:val="28"/>
        <w:szCs w:val="28"/>
      </w:rPr>
    </w:lvl>
    <w:lvl w:ilvl="1" w:tplc="30D6FD6A">
      <w:numFmt w:val="decimal"/>
      <w:lvlText w:val=""/>
      <w:lvlJc w:val="left"/>
    </w:lvl>
    <w:lvl w:ilvl="2" w:tplc="8EF6DEC2">
      <w:numFmt w:val="decimal"/>
      <w:lvlText w:val=""/>
      <w:lvlJc w:val="left"/>
    </w:lvl>
    <w:lvl w:ilvl="3" w:tplc="7CF0A468">
      <w:numFmt w:val="decimal"/>
      <w:lvlText w:val=""/>
      <w:lvlJc w:val="left"/>
    </w:lvl>
    <w:lvl w:ilvl="4" w:tplc="98C41710">
      <w:numFmt w:val="decimal"/>
      <w:lvlText w:val=""/>
      <w:lvlJc w:val="left"/>
    </w:lvl>
    <w:lvl w:ilvl="5" w:tplc="1248A70E">
      <w:numFmt w:val="decimal"/>
      <w:lvlText w:val=""/>
      <w:lvlJc w:val="left"/>
    </w:lvl>
    <w:lvl w:ilvl="6" w:tplc="4168C828">
      <w:numFmt w:val="decimal"/>
      <w:lvlText w:val=""/>
      <w:lvlJc w:val="left"/>
    </w:lvl>
    <w:lvl w:ilvl="7" w:tplc="367CBBE4">
      <w:numFmt w:val="decimal"/>
      <w:lvlText w:val=""/>
      <w:lvlJc w:val="left"/>
    </w:lvl>
    <w:lvl w:ilvl="8" w:tplc="D2ACB264">
      <w:numFmt w:val="decimal"/>
      <w:lvlText w:val=""/>
      <w:lvlJc w:val="left"/>
    </w:lvl>
  </w:abstractNum>
  <w:abstractNum w:abstractNumId="15">
    <w:nsid w:val="00004D06"/>
    <w:multiLevelType w:val="hybridMultilevel"/>
    <w:tmpl w:val="2B884F5E"/>
    <w:lvl w:ilvl="0" w:tplc="23C49336">
      <w:start w:val="1"/>
      <w:numFmt w:val="bullet"/>
      <w:lvlText w:val="в"/>
      <w:lvlJc w:val="left"/>
    </w:lvl>
    <w:lvl w:ilvl="1" w:tplc="E206A64C">
      <w:numFmt w:val="decimal"/>
      <w:lvlText w:val=""/>
      <w:lvlJc w:val="left"/>
    </w:lvl>
    <w:lvl w:ilvl="2" w:tplc="1B32C716">
      <w:numFmt w:val="decimal"/>
      <w:lvlText w:val=""/>
      <w:lvlJc w:val="left"/>
    </w:lvl>
    <w:lvl w:ilvl="3" w:tplc="1BF6FD30">
      <w:numFmt w:val="decimal"/>
      <w:lvlText w:val=""/>
      <w:lvlJc w:val="left"/>
    </w:lvl>
    <w:lvl w:ilvl="4" w:tplc="A41438F4">
      <w:numFmt w:val="decimal"/>
      <w:lvlText w:val=""/>
      <w:lvlJc w:val="left"/>
    </w:lvl>
    <w:lvl w:ilvl="5" w:tplc="5AF61B2A">
      <w:numFmt w:val="decimal"/>
      <w:lvlText w:val=""/>
      <w:lvlJc w:val="left"/>
    </w:lvl>
    <w:lvl w:ilvl="6" w:tplc="7D7A400C">
      <w:numFmt w:val="decimal"/>
      <w:lvlText w:val=""/>
      <w:lvlJc w:val="left"/>
    </w:lvl>
    <w:lvl w:ilvl="7" w:tplc="721E4D06">
      <w:numFmt w:val="decimal"/>
      <w:lvlText w:val=""/>
      <w:lvlJc w:val="left"/>
    </w:lvl>
    <w:lvl w:ilvl="8" w:tplc="3284575E">
      <w:numFmt w:val="decimal"/>
      <w:lvlText w:val=""/>
      <w:lvlJc w:val="left"/>
    </w:lvl>
  </w:abstractNum>
  <w:abstractNum w:abstractNumId="16">
    <w:nsid w:val="00004DB7"/>
    <w:multiLevelType w:val="hybridMultilevel"/>
    <w:tmpl w:val="33E40F24"/>
    <w:lvl w:ilvl="0" w:tplc="3B92C524">
      <w:start w:val="1"/>
      <w:numFmt w:val="bullet"/>
      <w:lvlText w:val="і"/>
      <w:lvlJc w:val="left"/>
    </w:lvl>
    <w:lvl w:ilvl="1" w:tplc="689ED7C2">
      <w:start w:val="1"/>
      <w:numFmt w:val="bullet"/>
      <w:lvlText w:val="*"/>
      <w:lvlJc w:val="left"/>
    </w:lvl>
    <w:lvl w:ilvl="2" w:tplc="E5686A7E">
      <w:start w:val="1"/>
      <w:numFmt w:val="bullet"/>
      <w:lvlText w:val="З"/>
      <w:lvlJc w:val="left"/>
    </w:lvl>
    <w:lvl w:ilvl="3" w:tplc="CE30881A">
      <w:numFmt w:val="decimal"/>
      <w:lvlText w:val=""/>
      <w:lvlJc w:val="left"/>
    </w:lvl>
    <w:lvl w:ilvl="4" w:tplc="F08A91CA">
      <w:numFmt w:val="decimal"/>
      <w:lvlText w:val=""/>
      <w:lvlJc w:val="left"/>
    </w:lvl>
    <w:lvl w:ilvl="5" w:tplc="6FA8E938">
      <w:numFmt w:val="decimal"/>
      <w:lvlText w:val=""/>
      <w:lvlJc w:val="left"/>
    </w:lvl>
    <w:lvl w:ilvl="6" w:tplc="D0EA1E9C">
      <w:numFmt w:val="decimal"/>
      <w:lvlText w:val=""/>
      <w:lvlJc w:val="left"/>
    </w:lvl>
    <w:lvl w:ilvl="7" w:tplc="C7546E0A">
      <w:numFmt w:val="decimal"/>
      <w:lvlText w:val=""/>
      <w:lvlJc w:val="left"/>
    </w:lvl>
    <w:lvl w:ilvl="8" w:tplc="DB529B70">
      <w:numFmt w:val="decimal"/>
      <w:lvlText w:val=""/>
      <w:lvlJc w:val="left"/>
    </w:lvl>
  </w:abstractNum>
  <w:abstractNum w:abstractNumId="17">
    <w:nsid w:val="00004DC8"/>
    <w:multiLevelType w:val="hybridMultilevel"/>
    <w:tmpl w:val="FF980D4E"/>
    <w:lvl w:ilvl="0" w:tplc="C360E678">
      <w:start w:val="1"/>
      <w:numFmt w:val="decimal"/>
      <w:lvlText w:val="%1."/>
      <w:lvlJc w:val="left"/>
    </w:lvl>
    <w:lvl w:ilvl="1" w:tplc="4F106922">
      <w:numFmt w:val="decimal"/>
      <w:lvlText w:val=""/>
      <w:lvlJc w:val="left"/>
    </w:lvl>
    <w:lvl w:ilvl="2" w:tplc="9C5CF868">
      <w:numFmt w:val="decimal"/>
      <w:lvlText w:val=""/>
      <w:lvlJc w:val="left"/>
    </w:lvl>
    <w:lvl w:ilvl="3" w:tplc="793A3ACA">
      <w:numFmt w:val="decimal"/>
      <w:lvlText w:val=""/>
      <w:lvlJc w:val="left"/>
    </w:lvl>
    <w:lvl w:ilvl="4" w:tplc="B28667E0">
      <w:numFmt w:val="decimal"/>
      <w:lvlText w:val=""/>
      <w:lvlJc w:val="left"/>
    </w:lvl>
    <w:lvl w:ilvl="5" w:tplc="7BBC3F92">
      <w:numFmt w:val="decimal"/>
      <w:lvlText w:val=""/>
      <w:lvlJc w:val="left"/>
    </w:lvl>
    <w:lvl w:ilvl="6" w:tplc="23A60A88">
      <w:numFmt w:val="decimal"/>
      <w:lvlText w:val=""/>
      <w:lvlJc w:val="left"/>
    </w:lvl>
    <w:lvl w:ilvl="7" w:tplc="582AD828">
      <w:numFmt w:val="decimal"/>
      <w:lvlText w:val=""/>
      <w:lvlJc w:val="left"/>
    </w:lvl>
    <w:lvl w:ilvl="8" w:tplc="36B2A96A">
      <w:numFmt w:val="decimal"/>
      <w:lvlText w:val=""/>
      <w:lvlJc w:val="left"/>
    </w:lvl>
  </w:abstractNum>
  <w:abstractNum w:abstractNumId="18">
    <w:nsid w:val="000054DE"/>
    <w:multiLevelType w:val="hybridMultilevel"/>
    <w:tmpl w:val="C56095E4"/>
    <w:lvl w:ilvl="0" w:tplc="E80248E2">
      <w:start w:val="2"/>
      <w:numFmt w:val="decimal"/>
      <w:lvlText w:val="%1."/>
      <w:lvlJc w:val="left"/>
    </w:lvl>
    <w:lvl w:ilvl="1" w:tplc="8C8C62FA">
      <w:numFmt w:val="decimal"/>
      <w:lvlText w:val=""/>
      <w:lvlJc w:val="left"/>
    </w:lvl>
    <w:lvl w:ilvl="2" w:tplc="AA08A1E6">
      <w:numFmt w:val="decimal"/>
      <w:lvlText w:val=""/>
      <w:lvlJc w:val="left"/>
    </w:lvl>
    <w:lvl w:ilvl="3" w:tplc="9ACABBA0">
      <w:numFmt w:val="decimal"/>
      <w:lvlText w:val=""/>
      <w:lvlJc w:val="left"/>
    </w:lvl>
    <w:lvl w:ilvl="4" w:tplc="63D41B80">
      <w:numFmt w:val="decimal"/>
      <w:lvlText w:val=""/>
      <w:lvlJc w:val="left"/>
    </w:lvl>
    <w:lvl w:ilvl="5" w:tplc="6A9A37B4">
      <w:numFmt w:val="decimal"/>
      <w:lvlText w:val=""/>
      <w:lvlJc w:val="left"/>
    </w:lvl>
    <w:lvl w:ilvl="6" w:tplc="72245E36">
      <w:numFmt w:val="decimal"/>
      <w:lvlText w:val=""/>
      <w:lvlJc w:val="left"/>
    </w:lvl>
    <w:lvl w:ilvl="7" w:tplc="C0F64AF4">
      <w:numFmt w:val="decimal"/>
      <w:lvlText w:val=""/>
      <w:lvlJc w:val="left"/>
    </w:lvl>
    <w:lvl w:ilvl="8" w:tplc="0958F35C">
      <w:numFmt w:val="decimal"/>
      <w:lvlText w:val=""/>
      <w:lvlJc w:val="left"/>
    </w:lvl>
  </w:abstractNum>
  <w:abstractNum w:abstractNumId="19">
    <w:nsid w:val="00005D03"/>
    <w:multiLevelType w:val="hybridMultilevel"/>
    <w:tmpl w:val="68A61EE4"/>
    <w:lvl w:ilvl="0" w:tplc="64BCE2A8">
      <w:start w:val="1"/>
      <w:numFmt w:val="bullet"/>
      <w:lvlText w:val="-"/>
      <w:lvlJc w:val="left"/>
    </w:lvl>
    <w:lvl w:ilvl="1" w:tplc="F592A922">
      <w:numFmt w:val="decimal"/>
      <w:lvlText w:val=""/>
      <w:lvlJc w:val="left"/>
    </w:lvl>
    <w:lvl w:ilvl="2" w:tplc="EF7852A2">
      <w:numFmt w:val="decimal"/>
      <w:lvlText w:val=""/>
      <w:lvlJc w:val="left"/>
    </w:lvl>
    <w:lvl w:ilvl="3" w:tplc="8186927C">
      <w:numFmt w:val="decimal"/>
      <w:lvlText w:val=""/>
      <w:lvlJc w:val="left"/>
    </w:lvl>
    <w:lvl w:ilvl="4" w:tplc="2F564482">
      <w:numFmt w:val="decimal"/>
      <w:lvlText w:val=""/>
      <w:lvlJc w:val="left"/>
    </w:lvl>
    <w:lvl w:ilvl="5" w:tplc="9970E542">
      <w:numFmt w:val="decimal"/>
      <w:lvlText w:val=""/>
      <w:lvlJc w:val="left"/>
    </w:lvl>
    <w:lvl w:ilvl="6" w:tplc="C8FE3942">
      <w:numFmt w:val="decimal"/>
      <w:lvlText w:val=""/>
      <w:lvlJc w:val="left"/>
    </w:lvl>
    <w:lvl w:ilvl="7" w:tplc="208E4CDA">
      <w:numFmt w:val="decimal"/>
      <w:lvlText w:val=""/>
      <w:lvlJc w:val="left"/>
    </w:lvl>
    <w:lvl w:ilvl="8" w:tplc="DED8C750">
      <w:numFmt w:val="decimal"/>
      <w:lvlText w:val=""/>
      <w:lvlJc w:val="left"/>
    </w:lvl>
  </w:abstractNum>
  <w:abstractNum w:abstractNumId="20">
    <w:nsid w:val="000063CB"/>
    <w:multiLevelType w:val="hybridMultilevel"/>
    <w:tmpl w:val="3B1AA694"/>
    <w:lvl w:ilvl="0" w:tplc="EC368A88">
      <w:start w:val="1"/>
      <w:numFmt w:val="bullet"/>
      <w:lvlText w:val="•"/>
      <w:lvlJc w:val="left"/>
    </w:lvl>
    <w:lvl w:ilvl="1" w:tplc="FB408FE6">
      <w:numFmt w:val="decimal"/>
      <w:lvlText w:val=""/>
      <w:lvlJc w:val="left"/>
    </w:lvl>
    <w:lvl w:ilvl="2" w:tplc="17080B26">
      <w:numFmt w:val="decimal"/>
      <w:lvlText w:val=""/>
      <w:lvlJc w:val="left"/>
    </w:lvl>
    <w:lvl w:ilvl="3" w:tplc="323221D6">
      <w:numFmt w:val="decimal"/>
      <w:lvlText w:val=""/>
      <w:lvlJc w:val="left"/>
    </w:lvl>
    <w:lvl w:ilvl="4" w:tplc="78B2C2B6">
      <w:numFmt w:val="decimal"/>
      <w:lvlText w:val=""/>
      <w:lvlJc w:val="left"/>
    </w:lvl>
    <w:lvl w:ilvl="5" w:tplc="5AFAADF6">
      <w:numFmt w:val="decimal"/>
      <w:lvlText w:val=""/>
      <w:lvlJc w:val="left"/>
    </w:lvl>
    <w:lvl w:ilvl="6" w:tplc="4678DE7E">
      <w:numFmt w:val="decimal"/>
      <w:lvlText w:val=""/>
      <w:lvlJc w:val="left"/>
    </w:lvl>
    <w:lvl w:ilvl="7" w:tplc="0960F050">
      <w:numFmt w:val="decimal"/>
      <w:lvlText w:val=""/>
      <w:lvlJc w:val="left"/>
    </w:lvl>
    <w:lvl w:ilvl="8" w:tplc="BDD4FD46">
      <w:numFmt w:val="decimal"/>
      <w:lvlText w:val=""/>
      <w:lvlJc w:val="left"/>
    </w:lvl>
  </w:abstractNum>
  <w:abstractNum w:abstractNumId="21">
    <w:nsid w:val="00006443"/>
    <w:multiLevelType w:val="hybridMultilevel"/>
    <w:tmpl w:val="B9C40FCE"/>
    <w:lvl w:ilvl="0" w:tplc="AF18B0A6">
      <w:start w:val="1"/>
      <w:numFmt w:val="bullet"/>
      <w:lvlText w:val="-"/>
      <w:lvlJc w:val="left"/>
    </w:lvl>
    <w:lvl w:ilvl="1" w:tplc="7B783BBC">
      <w:start w:val="1"/>
      <w:numFmt w:val="bullet"/>
      <w:lvlText w:val="-"/>
      <w:lvlJc w:val="left"/>
    </w:lvl>
    <w:lvl w:ilvl="2" w:tplc="EE3E51F4">
      <w:start w:val="1"/>
      <w:numFmt w:val="bullet"/>
      <w:lvlText w:val="-"/>
      <w:lvlJc w:val="left"/>
    </w:lvl>
    <w:lvl w:ilvl="3" w:tplc="84F4FFDA">
      <w:numFmt w:val="decimal"/>
      <w:lvlText w:val=""/>
      <w:lvlJc w:val="left"/>
    </w:lvl>
    <w:lvl w:ilvl="4" w:tplc="11369A6C">
      <w:numFmt w:val="decimal"/>
      <w:lvlText w:val=""/>
      <w:lvlJc w:val="left"/>
    </w:lvl>
    <w:lvl w:ilvl="5" w:tplc="C09EE8F6">
      <w:numFmt w:val="decimal"/>
      <w:lvlText w:val=""/>
      <w:lvlJc w:val="left"/>
    </w:lvl>
    <w:lvl w:ilvl="6" w:tplc="A17698BC">
      <w:numFmt w:val="decimal"/>
      <w:lvlText w:val=""/>
      <w:lvlJc w:val="left"/>
    </w:lvl>
    <w:lvl w:ilvl="7" w:tplc="FF2E26CC">
      <w:numFmt w:val="decimal"/>
      <w:lvlText w:val=""/>
      <w:lvlJc w:val="left"/>
    </w:lvl>
    <w:lvl w:ilvl="8" w:tplc="D28CE10C">
      <w:numFmt w:val="decimal"/>
      <w:lvlText w:val=""/>
      <w:lvlJc w:val="left"/>
    </w:lvl>
  </w:abstractNum>
  <w:abstractNum w:abstractNumId="22">
    <w:nsid w:val="000066BB"/>
    <w:multiLevelType w:val="hybridMultilevel"/>
    <w:tmpl w:val="08B0A524"/>
    <w:lvl w:ilvl="0" w:tplc="EA7C4A90">
      <w:start w:val="3"/>
      <w:numFmt w:val="decimal"/>
      <w:lvlText w:val="%1."/>
      <w:lvlJc w:val="left"/>
    </w:lvl>
    <w:lvl w:ilvl="1" w:tplc="E05A8914">
      <w:numFmt w:val="decimal"/>
      <w:lvlText w:val=""/>
      <w:lvlJc w:val="left"/>
    </w:lvl>
    <w:lvl w:ilvl="2" w:tplc="70224CAA">
      <w:numFmt w:val="decimal"/>
      <w:lvlText w:val=""/>
      <w:lvlJc w:val="left"/>
    </w:lvl>
    <w:lvl w:ilvl="3" w:tplc="94BC9284">
      <w:numFmt w:val="decimal"/>
      <w:lvlText w:val=""/>
      <w:lvlJc w:val="left"/>
    </w:lvl>
    <w:lvl w:ilvl="4" w:tplc="35CE8886">
      <w:numFmt w:val="decimal"/>
      <w:lvlText w:val=""/>
      <w:lvlJc w:val="left"/>
    </w:lvl>
    <w:lvl w:ilvl="5" w:tplc="163A063E">
      <w:numFmt w:val="decimal"/>
      <w:lvlText w:val=""/>
      <w:lvlJc w:val="left"/>
    </w:lvl>
    <w:lvl w:ilvl="6" w:tplc="E25EAE06">
      <w:numFmt w:val="decimal"/>
      <w:lvlText w:val=""/>
      <w:lvlJc w:val="left"/>
    </w:lvl>
    <w:lvl w:ilvl="7" w:tplc="C3EA5BA6">
      <w:numFmt w:val="decimal"/>
      <w:lvlText w:val=""/>
      <w:lvlJc w:val="left"/>
    </w:lvl>
    <w:lvl w:ilvl="8" w:tplc="68A642E8">
      <w:numFmt w:val="decimal"/>
      <w:lvlText w:val=""/>
      <w:lvlJc w:val="left"/>
    </w:lvl>
  </w:abstractNum>
  <w:abstractNum w:abstractNumId="23">
    <w:nsid w:val="00006BFC"/>
    <w:multiLevelType w:val="hybridMultilevel"/>
    <w:tmpl w:val="13F26A12"/>
    <w:lvl w:ilvl="0" w:tplc="8CD443AE">
      <w:start w:val="1"/>
      <w:numFmt w:val="bullet"/>
      <w:lvlText w:val="•"/>
      <w:lvlJc w:val="left"/>
    </w:lvl>
    <w:lvl w:ilvl="1" w:tplc="E0C21A48">
      <w:numFmt w:val="decimal"/>
      <w:lvlText w:val=""/>
      <w:lvlJc w:val="left"/>
    </w:lvl>
    <w:lvl w:ilvl="2" w:tplc="A78C17B0">
      <w:numFmt w:val="decimal"/>
      <w:lvlText w:val=""/>
      <w:lvlJc w:val="left"/>
    </w:lvl>
    <w:lvl w:ilvl="3" w:tplc="049E82B4">
      <w:numFmt w:val="decimal"/>
      <w:lvlText w:val=""/>
      <w:lvlJc w:val="left"/>
    </w:lvl>
    <w:lvl w:ilvl="4" w:tplc="B9C8D144">
      <w:numFmt w:val="decimal"/>
      <w:lvlText w:val=""/>
      <w:lvlJc w:val="left"/>
    </w:lvl>
    <w:lvl w:ilvl="5" w:tplc="D5188A30">
      <w:numFmt w:val="decimal"/>
      <w:lvlText w:val=""/>
      <w:lvlJc w:val="left"/>
    </w:lvl>
    <w:lvl w:ilvl="6" w:tplc="F96C27AC">
      <w:numFmt w:val="decimal"/>
      <w:lvlText w:val=""/>
      <w:lvlJc w:val="left"/>
    </w:lvl>
    <w:lvl w:ilvl="7" w:tplc="75C68798">
      <w:numFmt w:val="decimal"/>
      <w:lvlText w:val=""/>
      <w:lvlJc w:val="left"/>
    </w:lvl>
    <w:lvl w:ilvl="8" w:tplc="4418CE64">
      <w:numFmt w:val="decimal"/>
      <w:lvlText w:val=""/>
      <w:lvlJc w:val="left"/>
    </w:lvl>
  </w:abstractNum>
  <w:abstractNum w:abstractNumId="24">
    <w:nsid w:val="00006E5D"/>
    <w:multiLevelType w:val="hybridMultilevel"/>
    <w:tmpl w:val="09E4BD76"/>
    <w:lvl w:ilvl="0" w:tplc="0698312E">
      <w:start w:val="1"/>
      <w:numFmt w:val="bullet"/>
      <w:lvlText w:val="*"/>
      <w:lvlJc w:val="left"/>
    </w:lvl>
    <w:lvl w:ilvl="1" w:tplc="3D38025C">
      <w:start w:val="4"/>
      <w:numFmt w:val="decimal"/>
      <w:lvlText w:val="%2."/>
      <w:lvlJc w:val="left"/>
    </w:lvl>
    <w:lvl w:ilvl="2" w:tplc="DC8C872E">
      <w:numFmt w:val="decimal"/>
      <w:lvlText w:val=""/>
      <w:lvlJc w:val="left"/>
    </w:lvl>
    <w:lvl w:ilvl="3" w:tplc="82BE1DA8">
      <w:numFmt w:val="decimal"/>
      <w:lvlText w:val=""/>
      <w:lvlJc w:val="left"/>
    </w:lvl>
    <w:lvl w:ilvl="4" w:tplc="364E95D6">
      <w:numFmt w:val="decimal"/>
      <w:lvlText w:val=""/>
      <w:lvlJc w:val="left"/>
    </w:lvl>
    <w:lvl w:ilvl="5" w:tplc="988CD24C">
      <w:numFmt w:val="decimal"/>
      <w:lvlText w:val=""/>
      <w:lvlJc w:val="left"/>
    </w:lvl>
    <w:lvl w:ilvl="6" w:tplc="357AE9E2">
      <w:numFmt w:val="decimal"/>
      <w:lvlText w:val=""/>
      <w:lvlJc w:val="left"/>
    </w:lvl>
    <w:lvl w:ilvl="7" w:tplc="4A3E9798">
      <w:numFmt w:val="decimal"/>
      <w:lvlText w:val=""/>
      <w:lvlJc w:val="left"/>
    </w:lvl>
    <w:lvl w:ilvl="8" w:tplc="50A645B0">
      <w:numFmt w:val="decimal"/>
      <w:lvlText w:val=""/>
      <w:lvlJc w:val="left"/>
    </w:lvl>
  </w:abstractNum>
  <w:abstractNum w:abstractNumId="25">
    <w:nsid w:val="0000701F"/>
    <w:multiLevelType w:val="hybridMultilevel"/>
    <w:tmpl w:val="31F29EC8"/>
    <w:lvl w:ilvl="0" w:tplc="08C02102">
      <w:start w:val="2"/>
      <w:numFmt w:val="decimal"/>
      <w:lvlText w:val="%1."/>
      <w:lvlJc w:val="left"/>
    </w:lvl>
    <w:lvl w:ilvl="1" w:tplc="8A288994">
      <w:numFmt w:val="decimal"/>
      <w:lvlText w:val=""/>
      <w:lvlJc w:val="left"/>
    </w:lvl>
    <w:lvl w:ilvl="2" w:tplc="84FEA99A">
      <w:numFmt w:val="decimal"/>
      <w:lvlText w:val=""/>
      <w:lvlJc w:val="left"/>
    </w:lvl>
    <w:lvl w:ilvl="3" w:tplc="1C487BAC">
      <w:numFmt w:val="decimal"/>
      <w:lvlText w:val=""/>
      <w:lvlJc w:val="left"/>
    </w:lvl>
    <w:lvl w:ilvl="4" w:tplc="F536DBCE">
      <w:numFmt w:val="decimal"/>
      <w:lvlText w:val=""/>
      <w:lvlJc w:val="left"/>
    </w:lvl>
    <w:lvl w:ilvl="5" w:tplc="100AC39C">
      <w:numFmt w:val="decimal"/>
      <w:lvlText w:val=""/>
      <w:lvlJc w:val="left"/>
    </w:lvl>
    <w:lvl w:ilvl="6" w:tplc="C400A6B8">
      <w:numFmt w:val="decimal"/>
      <w:lvlText w:val=""/>
      <w:lvlJc w:val="left"/>
    </w:lvl>
    <w:lvl w:ilvl="7" w:tplc="6890BB00">
      <w:numFmt w:val="decimal"/>
      <w:lvlText w:val=""/>
      <w:lvlJc w:val="left"/>
    </w:lvl>
    <w:lvl w:ilvl="8" w:tplc="9FFAAD86">
      <w:numFmt w:val="decimal"/>
      <w:lvlText w:val=""/>
      <w:lvlJc w:val="left"/>
    </w:lvl>
  </w:abstractNum>
  <w:abstractNum w:abstractNumId="26">
    <w:nsid w:val="0000767D"/>
    <w:multiLevelType w:val="hybridMultilevel"/>
    <w:tmpl w:val="18D4031E"/>
    <w:lvl w:ilvl="0" w:tplc="105606C4">
      <w:start w:val="1"/>
      <w:numFmt w:val="bullet"/>
      <w:lvlText w:val="•"/>
      <w:lvlJc w:val="left"/>
    </w:lvl>
    <w:lvl w:ilvl="1" w:tplc="004A6E8C">
      <w:start w:val="3"/>
      <w:numFmt w:val="decimal"/>
      <w:lvlText w:val="%2."/>
      <w:lvlJc w:val="left"/>
    </w:lvl>
    <w:lvl w:ilvl="2" w:tplc="6DFCEED6">
      <w:numFmt w:val="decimal"/>
      <w:lvlText w:val=""/>
      <w:lvlJc w:val="left"/>
    </w:lvl>
    <w:lvl w:ilvl="3" w:tplc="0B4265EA">
      <w:numFmt w:val="decimal"/>
      <w:lvlText w:val=""/>
      <w:lvlJc w:val="left"/>
    </w:lvl>
    <w:lvl w:ilvl="4" w:tplc="44980F8E">
      <w:numFmt w:val="decimal"/>
      <w:lvlText w:val=""/>
      <w:lvlJc w:val="left"/>
    </w:lvl>
    <w:lvl w:ilvl="5" w:tplc="FA2E6EC0">
      <w:numFmt w:val="decimal"/>
      <w:lvlText w:val=""/>
      <w:lvlJc w:val="left"/>
    </w:lvl>
    <w:lvl w:ilvl="6" w:tplc="16B6C938">
      <w:numFmt w:val="decimal"/>
      <w:lvlText w:val=""/>
      <w:lvlJc w:val="left"/>
    </w:lvl>
    <w:lvl w:ilvl="7" w:tplc="F30A76EA">
      <w:numFmt w:val="decimal"/>
      <w:lvlText w:val=""/>
      <w:lvlJc w:val="left"/>
    </w:lvl>
    <w:lvl w:ilvl="8" w:tplc="6F186D36">
      <w:numFmt w:val="decimal"/>
      <w:lvlText w:val=""/>
      <w:lvlJc w:val="left"/>
    </w:lvl>
  </w:abstractNum>
  <w:abstractNum w:abstractNumId="27">
    <w:nsid w:val="00007A5A"/>
    <w:multiLevelType w:val="hybridMultilevel"/>
    <w:tmpl w:val="F4A02BE2"/>
    <w:lvl w:ilvl="0" w:tplc="F63E567A">
      <w:start w:val="1"/>
      <w:numFmt w:val="bullet"/>
      <w:lvlText w:val="-"/>
      <w:lvlJc w:val="left"/>
    </w:lvl>
    <w:lvl w:ilvl="1" w:tplc="DB2CC0F6">
      <w:numFmt w:val="decimal"/>
      <w:lvlText w:val=""/>
      <w:lvlJc w:val="left"/>
    </w:lvl>
    <w:lvl w:ilvl="2" w:tplc="1490403A">
      <w:numFmt w:val="decimal"/>
      <w:lvlText w:val=""/>
      <w:lvlJc w:val="left"/>
    </w:lvl>
    <w:lvl w:ilvl="3" w:tplc="8702D1C6">
      <w:numFmt w:val="decimal"/>
      <w:lvlText w:val=""/>
      <w:lvlJc w:val="left"/>
    </w:lvl>
    <w:lvl w:ilvl="4" w:tplc="591AA274">
      <w:numFmt w:val="decimal"/>
      <w:lvlText w:val=""/>
      <w:lvlJc w:val="left"/>
    </w:lvl>
    <w:lvl w:ilvl="5" w:tplc="D03414A4">
      <w:numFmt w:val="decimal"/>
      <w:lvlText w:val=""/>
      <w:lvlJc w:val="left"/>
    </w:lvl>
    <w:lvl w:ilvl="6" w:tplc="15CA3424">
      <w:numFmt w:val="decimal"/>
      <w:lvlText w:val=""/>
      <w:lvlJc w:val="left"/>
    </w:lvl>
    <w:lvl w:ilvl="7" w:tplc="922AEB02">
      <w:numFmt w:val="decimal"/>
      <w:lvlText w:val=""/>
      <w:lvlJc w:val="left"/>
    </w:lvl>
    <w:lvl w:ilvl="8" w:tplc="6B565AD6">
      <w:numFmt w:val="decimal"/>
      <w:lvlText w:val=""/>
      <w:lvlJc w:val="left"/>
    </w:lvl>
  </w:abstractNum>
  <w:abstractNum w:abstractNumId="28">
    <w:nsid w:val="01247BE9"/>
    <w:multiLevelType w:val="hybridMultilevel"/>
    <w:tmpl w:val="C34CD064"/>
    <w:lvl w:ilvl="0" w:tplc="8CD443A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96348A5"/>
    <w:multiLevelType w:val="hybridMultilevel"/>
    <w:tmpl w:val="4378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052C53"/>
    <w:multiLevelType w:val="hybridMultilevel"/>
    <w:tmpl w:val="41224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5A1104"/>
    <w:multiLevelType w:val="hybridMultilevel"/>
    <w:tmpl w:val="EC143D70"/>
    <w:lvl w:ilvl="0" w:tplc="5BD6B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EB6ADF"/>
    <w:multiLevelType w:val="hybridMultilevel"/>
    <w:tmpl w:val="66D8DA06"/>
    <w:lvl w:ilvl="0" w:tplc="8CD443AE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690BCF"/>
    <w:multiLevelType w:val="hybridMultilevel"/>
    <w:tmpl w:val="6FC455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212127"/>
    <w:multiLevelType w:val="hybridMultilevel"/>
    <w:tmpl w:val="079C27C0"/>
    <w:lvl w:ilvl="0" w:tplc="AF18B0A6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3333809"/>
    <w:multiLevelType w:val="hybridMultilevel"/>
    <w:tmpl w:val="E966A272"/>
    <w:lvl w:ilvl="0" w:tplc="5BD6B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6D4FB7"/>
    <w:multiLevelType w:val="hybridMultilevel"/>
    <w:tmpl w:val="9CF85692"/>
    <w:lvl w:ilvl="0" w:tplc="8CD443AE">
      <w:start w:val="1"/>
      <w:numFmt w:val="bullet"/>
      <w:lvlText w:val="•"/>
      <w:lvlJc w:val="left"/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A27663"/>
    <w:multiLevelType w:val="hybridMultilevel"/>
    <w:tmpl w:val="0D4EBB8A"/>
    <w:lvl w:ilvl="0" w:tplc="8CD443AE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387964"/>
    <w:multiLevelType w:val="hybridMultilevel"/>
    <w:tmpl w:val="7CF8C8C6"/>
    <w:lvl w:ilvl="0" w:tplc="8CD443AE">
      <w:start w:val="1"/>
      <w:numFmt w:val="bullet"/>
      <w:lvlText w:val="•"/>
      <w:lvlJc w:val="left"/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594CA4"/>
    <w:multiLevelType w:val="hybridMultilevel"/>
    <w:tmpl w:val="CA40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4E5AC0"/>
    <w:multiLevelType w:val="hybridMultilevel"/>
    <w:tmpl w:val="91420974"/>
    <w:lvl w:ilvl="0" w:tplc="8CD443AE">
      <w:start w:val="1"/>
      <w:numFmt w:val="bullet"/>
      <w:lvlText w:val="•"/>
      <w:lvlJc w:val="left"/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6"/>
  </w:num>
  <w:num w:numId="5">
    <w:abstractNumId w:val="4"/>
  </w:num>
  <w:num w:numId="6">
    <w:abstractNumId w:val="18"/>
  </w:num>
  <w:num w:numId="7">
    <w:abstractNumId w:val="9"/>
  </w:num>
  <w:num w:numId="8">
    <w:abstractNumId w:val="8"/>
  </w:num>
  <w:num w:numId="9">
    <w:abstractNumId w:val="2"/>
  </w:num>
  <w:num w:numId="10">
    <w:abstractNumId w:val="17"/>
  </w:num>
  <w:num w:numId="11">
    <w:abstractNumId w:val="21"/>
  </w:num>
  <w:num w:numId="12">
    <w:abstractNumId w:val="22"/>
  </w:num>
  <w:num w:numId="13">
    <w:abstractNumId w:val="11"/>
  </w:num>
  <w:num w:numId="14">
    <w:abstractNumId w:val="7"/>
  </w:num>
  <w:num w:numId="15">
    <w:abstractNumId w:val="25"/>
  </w:num>
  <w:num w:numId="16">
    <w:abstractNumId w:val="19"/>
  </w:num>
  <w:num w:numId="17">
    <w:abstractNumId w:val="27"/>
  </w:num>
  <w:num w:numId="18">
    <w:abstractNumId w:val="26"/>
  </w:num>
  <w:num w:numId="19">
    <w:abstractNumId w:val="13"/>
  </w:num>
  <w:num w:numId="20">
    <w:abstractNumId w:val="3"/>
  </w:num>
  <w:num w:numId="21">
    <w:abstractNumId w:val="10"/>
  </w:num>
  <w:num w:numId="22">
    <w:abstractNumId w:val="6"/>
  </w:num>
  <w:num w:numId="23">
    <w:abstractNumId w:val="24"/>
  </w:num>
  <w:num w:numId="24">
    <w:abstractNumId w:val="5"/>
  </w:num>
  <w:num w:numId="25">
    <w:abstractNumId w:val="20"/>
  </w:num>
  <w:num w:numId="26">
    <w:abstractNumId w:val="23"/>
  </w:num>
  <w:num w:numId="27">
    <w:abstractNumId w:val="37"/>
  </w:num>
  <w:num w:numId="28">
    <w:abstractNumId w:val="36"/>
  </w:num>
  <w:num w:numId="29">
    <w:abstractNumId w:val="32"/>
  </w:num>
  <w:num w:numId="30">
    <w:abstractNumId w:val="38"/>
  </w:num>
  <w:num w:numId="31">
    <w:abstractNumId w:val="29"/>
  </w:num>
  <w:num w:numId="32">
    <w:abstractNumId w:val="30"/>
  </w:num>
  <w:num w:numId="33">
    <w:abstractNumId w:val="40"/>
  </w:num>
  <w:num w:numId="34">
    <w:abstractNumId w:val="39"/>
  </w:num>
  <w:num w:numId="35">
    <w:abstractNumId w:val="28"/>
  </w:num>
  <w:num w:numId="36">
    <w:abstractNumId w:val="35"/>
  </w:num>
  <w:num w:numId="37">
    <w:abstractNumId w:val="31"/>
  </w:num>
  <w:num w:numId="38">
    <w:abstractNumId w:val="34"/>
  </w:num>
  <w:num w:numId="39">
    <w:abstractNumId w:val="33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FA"/>
    <w:rsid w:val="0000008B"/>
    <w:rsid w:val="00000B21"/>
    <w:rsid w:val="00005DC3"/>
    <w:rsid w:val="00010F8F"/>
    <w:rsid w:val="000176CC"/>
    <w:rsid w:val="0001797C"/>
    <w:rsid w:val="000202C5"/>
    <w:rsid w:val="0002262E"/>
    <w:rsid w:val="000328BC"/>
    <w:rsid w:val="0003323F"/>
    <w:rsid w:val="0003719C"/>
    <w:rsid w:val="0004637B"/>
    <w:rsid w:val="00046CAF"/>
    <w:rsid w:val="00060AA7"/>
    <w:rsid w:val="000755AC"/>
    <w:rsid w:val="00077F85"/>
    <w:rsid w:val="00084120"/>
    <w:rsid w:val="000858EF"/>
    <w:rsid w:val="00086D33"/>
    <w:rsid w:val="000A3A92"/>
    <w:rsid w:val="000B0A35"/>
    <w:rsid w:val="000B4CF3"/>
    <w:rsid w:val="000C46FA"/>
    <w:rsid w:val="000C75DF"/>
    <w:rsid w:val="000D1306"/>
    <w:rsid w:val="000D2F01"/>
    <w:rsid w:val="000D4D95"/>
    <w:rsid w:val="000D6147"/>
    <w:rsid w:val="000E084A"/>
    <w:rsid w:val="000E0ABE"/>
    <w:rsid w:val="000E5AC8"/>
    <w:rsid w:val="000E60EA"/>
    <w:rsid w:val="000F77EA"/>
    <w:rsid w:val="00101427"/>
    <w:rsid w:val="00103E55"/>
    <w:rsid w:val="00110AD4"/>
    <w:rsid w:val="001169E8"/>
    <w:rsid w:val="00117272"/>
    <w:rsid w:val="001178FB"/>
    <w:rsid w:val="00123AA5"/>
    <w:rsid w:val="00127A5A"/>
    <w:rsid w:val="0013179A"/>
    <w:rsid w:val="00133E6D"/>
    <w:rsid w:val="0013691E"/>
    <w:rsid w:val="001524F9"/>
    <w:rsid w:val="00157A8A"/>
    <w:rsid w:val="00164A8E"/>
    <w:rsid w:val="00176DE3"/>
    <w:rsid w:val="00182B6C"/>
    <w:rsid w:val="001968FF"/>
    <w:rsid w:val="001A6B28"/>
    <w:rsid w:val="001B286D"/>
    <w:rsid w:val="001C33DC"/>
    <w:rsid w:val="001D100F"/>
    <w:rsid w:val="001D38A6"/>
    <w:rsid w:val="001D4387"/>
    <w:rsid w:val="001E2773"/>
    <w:rsid w:val="001E3420"/>
    <w:rsid w:val="001E6229"/>
    <w:rsid w:val="001E748F"/>
    <w:rsid w:val="001E7E2C"/>
    <w:rsid w:val="001F4D66"/>
    <w:rsid w:val="001F6A88"/>
    <w:rsid w:val="002033AD"/>
    <w:rsid w:val="00211CEE"/>
    <w:rsid w:val="00230C04"/>
    <w:rsid w:val="0023582C"/>
    <w:rsid w:val="00240F15"/>
    <w:rsid w:val="0024274D"/>
    <w:rsid w:val="0024769F"/>
    <w:rsid w:val="002529D8"/>
    <w:rsid w:val="0026482A"/>
    <w:rsid w:val="00283059"/>
    <w:rsid w:val="002868A9"/>
    <w:rsid w:val="00291777"/>
    <w:rsid w:val="002A4797"/>
    <w:rsid w:val="002A50EF"/>
    <w:rsid w:val="002B7FA9"/>
    <w:rsid w:val="002C215A"/>
    <w:rsid w:val="002C420C"/>
    <w:rsid w:val="002C5E8F"/>
    <w:rsid w:val="002C630B"/>
    <w:rsid w:val="002D1862"/>
    <w:rsid w:val="002D3A88"/>
    <w:rsid w:val="002E1B1C"/>
    <w:rsid w:val="002E58D7"/>
    <w:rsid w:val="002E7894"/>
    <w:rsid w:val="002F7B73"/>
    <w:rsid w:val="0030597D"/>
    <w:rsid w:val="0031004F"/>
    <w:rsid w:val="003114C9"/>
    <w:rsid w:val="00311635"/>
    <w:rsid w:val="00311C63"/>
    <w:rsid w:val="00312B09"/>
    <w:rsid w:val="0032466A"/>
    <w:rsid w:val="00357310"/>
    <w:rsid w:val="00357C38"/>
    <w:rsid w:val="00373721"/>
    <w:rsid w:val="00376086"/>
    <w:rsid w:val="00385530"/>
    <w:rsid w:val="0039291B"/>
    <w:rsid w:val="003A0AF8"/>
    <w:rsid w:val="003B3FC0"/>
    <w:rsid w:val="003D0AC6"/>
    <w:rsid w:val="003D45B3"/>
    <w:rsid w:val="003E4804"/>
    <w:rsid w:val="003E55CB"/>
    <w:rsid w:val="003E5F31"/>
    <w:rsid w:val="003F58B8"/>
    <w:rsid w:val="00401840"/>
    <w:rsid w:val="00404FE8"/>
    <w:rsid w:val="00405FB5"/>
    <w:rsid w:val="00406A2F"/>
    <w:rsid w:val="00411FC9"/>
    <w:rsid w:val="0041458F"/>
    <w:rsid w:val="00422005"/>
    <w:rsid w:val="00423A46"/>
    <w:rsid w:val="00424C18"/>
    <w:rsid w:val="00427340"/>
    <w:rsid w:val="00431C56"/>
    <w:rsid w:val="00441EEE"/>
    <w:rsid w:val="00446D69"/>
    <w:rsid w:val="0045090B"/>
    <w:rsid w:val="00454A37"/>
    <w:rsid w:val="00466E28"/>
    <w:rsid w:val="004739B0"/>
    <w:rsid w:val="00476E3E"/>
    <w:rsid w:val="00477AA4"/>
    <w:rsid w:val="004816D1"/>
    <w:rsid w:val="0048242D"/>
    <w:rsid w:val="004838E2"/>
    <w:rsid w:val="00487421"/>
    <w:rsid w:val="00494609"/>
    <w:rsid w:val="004950B9"/>
    <w:rsid w:val="004A2069"/>
    <w:rsid w:val="004A2113"/>
    <w:rsid w:val="004A2229"/>
    <w:rsid w:val="004A470C"/>
    <w:rsid w:val="004C464B"/>
    <w:rsid w:val="004E2DFD"/>
    <w:rsid w:val="004F57B5"/>
    <w:rsid w:val="004F6604"/>
    <w:rsid w:val="0050541A"/>
    <w:rsid w:val="00516702"/>
    <w:rsid w:val="00520B22"/>
    <w:rsid w:val="00521F31"/>
    <w:rsid w:val="00540888"/>
    <w:rsid w:val="00541CD8"/>
    <w:rsid w:val="00543DA2"/>
    <w:rsid w:val="00545CD9"/>
    <w:rsid w:val="005552A6"/>
    <w:rsid w:val="005562C8"/>
    <w:rsid w:val="005606CC"/>
    <w:rsid w:val="005640DA"/>
    <w:rsid w:val="00570F44"/>
    <w:rsid w:val="005944F3"/>
    <w:rsid w:val="005968C5"/>
    <w:rsid w:val="005A6E0A"/>
    <w:rsid w:val="005B1CCC"/>
    <w:rsid w:val="005B2681"/>
    <w:rsid w:val="005D1F3C"/>
    <w:rsid w:val="005D291D"/>
    <w:rsid w:val="005D42A1"/>
    <w:rsid w:val="005E4F7B"/>
    <w:rsid w:val="005F109D"/>
    <w:rsid w:val="005F3573"/>
    <w:rsid w:val="005F6D18"/>
    <w:rsid w:val="00601C56"/>
    <w:rsid w:val="0060606F"/>
    <w:rsid w:val="00610B14"/>
    <w:rsid w:val="00614C7B"/>
    <w:rsid w:val="0062017B"/>
    <w:rsid w:val="006230EA"/>
    <w:rsid w:val="00623C66"/>
    <w:rsid w:val="0062622E"/>
    <w:rsid w:val="00631F83"/>
    <w:rsid w:val="00632251"/>
    <w:rsid w:val="00632721"/>
    <w:rsid w:val="0064290A"/>
    <w:rsid w:val="00645447"/>
    <w:rsid w:val="00646C47"/>
    <w:rsid w:val="0065021B"/>
    <w:rsid w:val="00657C78"/>
    <w:rsid w:val="00663A82"/>
    <w:rsid w:val="00664163"/>
    <w:rsid w:val="00665F5B"/>
    <w:rsid w:val="00675BFA"/>
    <w:rsid w:val="0069171A"/>
    <w:rsid w:val="00697D05"/>
    <w:rsid w:val="006A021E"/>
    <w:rsid w:val="006A5A45"/>
    <w:rsid w:val="006C3723"/>
    <w:rsid w:val="006C6CC1"/>
    <w:rsid w:val="006D06B6"/>
    <w:rsid w:val="006D3854"/>
    <w:rsid w:val="006E65C4"/>
    <w:rsid w:val="006E6E98"/>
    <w:rsid w:val="006F27DE"/>
    <w:rsid w:val="006F2BA9"/>
    <w:rsid w:val="007029B1"/>
    <w:rsid w:val="00703B26"/>
    <w:rsid w:val="0071264E"/>
    <w:rsid w:val="007144B1"/>
    <w:rsid w:val="00716B53"/>
    <w:rsid w:val="00732333"/>
    <w:rsid w:val="00736BAF"/>
    <w:rsid w:val="00752DD7"/>
    <w:rsid w:val="00754CE1"/>
    <w:rsid w:val="0075589F"/>
    <w:rsid w:val="00757576"/>
    <w:rsid w:val="00757E11"/>
    <w:rsid w:val="0076559C"/>
    <w:rsid w:val="0076594C"/>
    <w:rsid w:val="0077352D"/>
    <w:rsid w:val="00776CBA"/>
    <w:rsid w:val="007815D6"/>
    <w:rsid w:val="00781C4B"/>
    <w:rsid w:val="007855A9"/>
    <w:rsid w:val="00790986"/>
    <w:rsid w:val="007944A1"/>
    <w:rsid w:val="0079495F"/>
    <w:rsid w:val="00797740"/>
    <w:rsid w:val="007A0245"/>
    <w:rsid w:val="007A324C"/>
    <w:rsid w:val="007A3C29"/>
    <w:rsid w:val="007A510D"/>
    <w:rsid w:val="007B0235"/>
    <w:rsid w:val="007B22AC"/>
    <w:rsid w:val="007C5879"/>
    <w:rsid w:val="007E3FDE"/>
    <w:rsid w:val="007E4B16"/>
    <w:rsid w:val="00803B92"/>
    <w:rsid w:val="00804F20"/>
    <w:rsid w:val="00821BA0"/>
    <w:rsid w:val="00823292"/>
    <w:rsid w:val="008244C5"/>
    <w:rsid w:val="008265E5"/>
    <w:rsid w:val="00834BA7"/>
    <w:rsid w:val="00840AB9"/>
    <w:rsid w:val="008440F4"/>
    <w:rsid w:val="008441CB"/>
    <w:rsid w:val="00847DB9"/>
    <w:rsid w:val="00850451"/>
    <w:rsid w:val="008570A5"/>
    <w:rsid w:val="00863A7B"/>
    <w:rsid w:val="00863BED"/>
    <w:rsid w:val="00864FC0"/>
    <w:rsid w:val="00866E23"/>
    <w:rsid w:val="00881142"/>
    <w:rsid w:val="00890F72"/>
    <w:rsid w:val="00891034"/>
    <w:rsid w:val="008944F1"/>
    <w:rsid w:val="00895993"/>
    <w:rsid w:val="008B108E"/>
    <w:rsid w:val="008B1F0B"/>
    <w:rsid w:val="008B30BA"/>
    <w:rsid w:val="008B4EBF"/>
    <w:rsid w:val="008B50D2"/>
    <w:rsid w:val="008D24D9"/>
    <w:rsid w:val="009025FE"/>
    <w:rsid w:val="00902EDE"/>
    <w:rsid w:val="00911312"/>
    <w:rsid w:val="00920C3C"/>
    <w:rsid w:val="00921B5B"/>
    <w:rsid w:val="009360D7"/>
    <w:rsid w:val="009441CC"/>
    <w:rsid w:val="00946F39"/>
    <w:rsid w:val="00950E27"/>
    <w:rsid w:val="00954DD7"/>
    <w:rsid w:val="00961437"/>
    <w:rsid w:val="00961F48"/>
    <w:rsid w:val="00965D89"/>
    <w:rsid w:val="009676C9"/>
    <w:rsid w:val="00974EED"/>
    <w:rsid w:val="00976738"/>
    <w:rsid w:val="00982753"/>
    <w:rsid w:val="009860FE"/>
    <w:rsid w:val="0098689E"/>
    <w:rsid w:val="0099117E"/>
    <w:rsid w:val="00995DBB"/>
    <w:rsid w:val="00996A9E"/>
    <w:rsid w:val="009A0F92"/>
    <w:rsid w:val="009A53FF"/>
    <w:rsid w:val="009B0088"/>
    <w:rsid w:val="009B78CF"/>
    <w:rsid w:val="009C3A90"/>
    <w:rsid w:val="009D522F"/>
    <w:rsid w:val="009D6C0D"/>
    <w:rsid w:val="009D6D77"/>
    <w:rsid w:val="009E58B8"/>
    <w:rsid w:val="009E7DB0"/>
    <w:rsid w:val="00A0615B"/>
    <w:rsid w:val="00A072DB"/>
    <w:rsid w:val="00A14C3F"/>
    <w:rsid w:val="00A24FA2"/>
    <w:rsid w:val="00A30D24"/>
    <w:rsid w:val="00A30F16"/>
    <w:rsid w:val="00A40999"/>
    <w:rsid w:val="00A43D1D"/>
    <w:rsid w:val="00A5151C"/>
    <w:rsid w:val="00A57C3F"/>
    <w:rsid w:val="00A57EF2"/>
    <w:rsid w:val="00A65C96"/>
    <w:rsid w:val="00A73337"/>
    <w:rsid w:val="00A73FF2"/>
    <w:rsid w:val="00A81113"/>
    <w:rsid w:val="00A85E50"/>
    <w:rsid w:val="00A864A4"/>
    <w:rsid w:val="00A905C5"/>
    <w:rsid w:val="00A93A01"/>
    <w:rsid w:val="00A956BF"/>
    <w:rsid w:val="00AA2522"/>
    <w:rsid w:val="00AA2CDC"/>
    <w:rsid w:val="00AD2710"/>
    <w:rsid w:val="00AD2E7E"/>
    <w:rsid w:val="00AD41B6"/>
    <w:rsid w:val="00AE5FE8"/>
    <w:rsid w:val="00AE766E"/>
    <w:rsid w:val="00AF0EDF"/>
    <w:rsid w:val="00AF281F"/>
    <w:rsid w:val="00B01246"/>
    <w:rsid w:val="00B13ED8"/>
    <w:rsid w:val="00B1550C"/>
    <w:rsid w:val="00B17541"/>
    <w:rsid w:val="00B20736"/>
    <w:rsid w:val="00B21311"/>
    <w:rsid w:val="00B22128"/>
    <w:rsid w:val="00B2623E"/>
    <w:rsid w:val="00B330BE"/>
    <w:rsid w:val="00B334D1"/>
    <w:rsid w:val="00B33902"/>
    <w:rsid w:val="00B402E7"/>
    <w:rsid w:val="00B42EC4"/>
    <w:rsid w:val="00B46C5F"/>
    <w:rsid w:val="00B60CB7"/>
    <w:rsid w:val="00B64F21"/>
    <w:rsid w:val="00B653DA"/>
    <w:rsid w:val="00B72E84"/>
    <w:rsid w:val="00B816A0"/>
    <w:rsid w:val="00B872BE"/>
    <w:rsid w:val="00B943F5"/>
    <w:rsid w:val="00B95E14"/>
    <w:rsid w:val="00BA709B"/>
    <w:rsid w:val="00BB3896"/>
    <w:rsid w:val="00BC4303"/>
    <w:rsid w:val="00BC705A"/>
    <w:rsid w:val="00BD0F24"/>
    <w:rsid w:val="00BD13A3"/>
    <w:rsid w:val="00BD69A2"/>
    <w:rsid w:val="00BD6D9D"/>
    <w:rsid w:val="00BD7762"/>
    <w:rsid w:val="00BF6D7F"/>
    <w:rsid w:val="00BF7331"/>
    <w:rsid w:val="00C0050A"/>
    <w:rsid w:val="00C15461"/>
    <w:rsid w:val="00C42DE3"/>
    <w:rsid w:val="00C52164"/>
    <w:rsid w:val="00C55D80"/>
    <w:rsid w:val="00C574FA"/>
    <w:rsid w:val="00C67510"/>
    <w:rsid w:val="00C80509"/>
    <w:rsid w:val="00C8690A"/>
    <w:rsid w:val="00CA05ED"/>
    <w:rsid w:val="00CB1A82"/>
    <w:rsid w:val="00CC4989"/>
    <w:rsid w:val="00CC7D87"/>
    <w:rsid w:val="00CD014C"/>
    <w:rsid w:val="00CD2A9C"/>
    <w:rsid w:val="00CD7893"/>
    <w:rsid w:val="00CF3A68"/>
    <w:rsid w:val="00D039B3"/>
    <w:rsid w:val="00D15CC2"/>
    <w:rsid w:val="00D1676E"/>
    <w:rsid w:val="00D17201"/>
    <w:rsid w:val="00D1736C"/>
    <w:rsid w:val="00D23DE9"/>
    <w:rsid w:val="00D278FA"/>
    <w:rsid w:val="00D43CD9"/>
    <w:rsid w:val="00D51453"/>
    <w:rsid w:val="00D61705"/>
    <w:rsid w:val="00D63F38"/>
    <w:rsid w:val="00D75054"/>
    <w:rsid w:val="00D90FBA"/>
    <w:rsid w:val="00D950AA"/>
    <w:rsid w:val="00D969A0"/>
    <w:rsid w:val="00D969A2"/>
    <w:rsid w:val="00DA1132"/>
    <w:rsid w:val="00DA4209"/>
    <w:rsid w:val="00DA6326"/>
    <w:rsid w:val="00DA7EDA"/>
    <w:rsid w:val="00DB0C96"/>
    <w:rsid w:val="00DB669D"/>
    <w:rsid w:val="00DB6FE8"/>
    <w:rsid w:val="00DD3106"/>
    <w:rsid w:val="00DE234F"/>
    <w:rsid w:val="00DE3425"/>
    <w:rsid w:val="00DE6679"/>
    <w:rsid w:val="00DF28E9"/>
    <w:rsid w:val="00DF542E"/>
    <w:rsid w:val="00E00ED1"/>
    <w:rsid w:val="00E05AF1"/>
    <w:rsid w:val="00E118AC"/>
    <w:rsid w:val="00E12764"/>
    <w:rsid w:val="00E145EA"/>
    <w:rsid w:val="00E2360A"/>
    <w:rsid w:val="00E329A9"/>
    <w:rsid w:val="00E34F38"/>
    <w:rsid w:val="00E367C6"/>
    <w:rsid w:val="00E36E48"/>
    <w:rsid w:val="00E40559"/>
    <w:rsid w:val="00E559A9"/>
    <w:rsid w:val="00E62A26"/>
    <w:rsid w:val="00E62AE9"/>
    <w:rsid w:val="00E648ED"/>
    <w:rsid w:val="00E65DF5"/>
    <w:rsid w:val="00E72456"/>
    <w:rsid w:val="00E72BD1"/>
    <w:rsid w:val="00E7798B"/>
    <w:rsid w:val="00E77B5F"/>
    <w:rsid w:val="00E8175E"/>
    <w:rsid w:val="00E87AD5"/>
    <w:rsid w:val="00E87C91"/>
    <w:rsid w:val="00E94EE8"/>
    <w:rsid w:val="00E9538A"/>
    <w:rsid w:val="00E96988"/>
    <w:rsid w:val="00E977E0"/>
    <w:rsid w:val="00EA2DCF"/>
    <w:rsid w:val="00EA4150"/>
    <w:rsid w:val="00EB33CE"/>
    <w:rsid w:val="00EB3B84"/>
    <w:rsid w:val="00ED4451"/>
    <w:rsid w:val="00ED72B6"/>
    <w:rsid w:val="00ED79E3"/>
    <w:rsid w:val="00EE131D"/>
    <w:rsid w:val="00EE26B2"/>
    <w:rsid w:val="00EF7429"/>
    <w:rsid w:val="00F128F6"/>
    <w:rsid w:val="00F24BDE"/>
    <w:rsid w:val="00F250FA"/>
    <w:rsid w:val="00F32E15"/>
    <w:rsid w:val="00F35A49"/>
    <w:rsid w:val="00F368F9"/>
    <w:rsid w:val="00F46D53"/>
    <w:rsid w:val="00F50A58"/>
    <w:rsid w:val="00F53C6D"/>
    <w:rsid w:val="00F56937"/>
    <w:rsid w:val="00F71CE8"/>
    <w:rsid w:val="00F733BD"/>
    <w:rsid w:val="00F76B46"/>
    <w:rsid w:val="00F8207E"/>
    <w:rsid w:val="00F97B63"/>
    <w:rsid w:val="00FA10E8"/>
    <w:rsid w:val="00FA1D6F"/>
    <w:rsid w:val="00FA5FCA"/>
    <w:rsid w:val="00FC0D56"/>
    <w:rsid w:val="00FC778D"/>
    <w:rsid w:val="00FD2678"/>
    <w:rsid w:val="00FD7B20"/>
    <w:rsid w:val="00FE0A67"/>
    <w:rsid w:val="00FE24FD"/>
    <w:rsid w:val="00FE77FF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A"/>
  </w:style>
  <w:style w:type="paragraph" w:styleId="2">
    <w:name w:val="heading 2"/>
    <w:basedOn w:val="a"/>
    <w:next w:val="a"/>
    <w:link w:val="20"/>
    <w:uiPriority w:val="9"/>
    <w:unhideWhenUsed/>
    <w:qFormat/>
    <w:rsid w:val="00702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6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606F"/>
  </w:style>
  <w:style w:type="paragraph" w:styleId="a6">
    <w:name w:val="footer"/>
    <w:basedOn w:val="a"/>
    <w:link w:val="a7"/>
    <w:uiPriority w:val="99"/>
    <w:unhideWhenUsed/>
    <w:rsid w:val="00606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606F"/>
  </w:style>
  <w:style w:type="paragraph" w:styleId="a8">
    <w:name w:val="List Paragraph"/>
    <w:basedOn w:val="a"/>
    <w:uiPriority w:val="34"/>
    <w:qFormat/>
    <w:rsid w:val="00BF6D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41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1B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6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02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">
    <w:name w:val="HTML Typewriter"/>
    <w:rsid w:val="00E34F38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c">
    <w:name w:val="Заголовок таблицы"/>
    <w:basedOn w:val="a"/>
    <w:rsid w:val="00E34F38"/>
    <w:pPr>
      <w:widowControl w:val="0"/>
      <w:suppressLineNumbers/>
      <w:suppressAutoHyphens/>
      <w:jc w:val="center"/>
    </w:pPr>
    <w:rPr>
      <w:rFonts w:ascii="Liberation Serif" w:eastAsia="SimSun" w:hAnsi="Liberation Serif" w:cs="Mangal"/>
      <w:b/>
      <w:bCs/>
      <w:kern w:val="2"/>
      <w:sz w:val="24"/>
      <w:szCs w:val="24"/>
      <w:lang w:eastAsia="zh-CN" w:bidi="hi-IN"/>
    </w:rPr>
  </w:style>
  <w:style w:type="paragraph" w:customStyle="1" w:styleId="Normal2">
    <w:name w:val="Normal2"/>
    <w:basedOn w:val="a"/>
    <w:rsid w:val="00E34F38"/>
    <w:pPr>
      <w:widowControl w:val="0"/>
      <w:spacing w:after="240"/>
      <w:ind w:left="709" w:hanging="709"/>
    </w:pPr>
    <w:rPr>
      <w:rFonts w:ascii="Times" w:eastAsia="SimSun" w:hAnsi="Times" w:cs="Times"/>
      <w:kern w:val="2"/>
      <w:sz w:val="26"/>
      <w:szCs w:val="20"/>
      <w:lang w:eastAsia="zh-CN" w:bidi="hi-IN"/>
    </w:rPr>
  </w:style>
  <w:style w:type="paragraph" w:customStyle="1" w:styleId="Default">
    <w:name w:val="Default"/>
    <w:rsid w:val="00A0615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A"/>
  </w:style>
  <w:style w:type="paragraph" w:styleId="2">
    <w:name w:val="heading 2"/>
    <w:basedOn w:val="a"/>
    <w:next w:val="a"/>
    <w:link w:val="20"/>
    <w:uiPriority w:val="9"/>
    <w:unhideWhenUsed/>
    <w:qFormat/>
    <w:rsid w:val="00702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6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606F"/>
  </w:style>
  <w:style w:type="paragraph" w:styleId="a6">
    <w:name w:val="footer"/>
    <w:basedOn w:val="a"/>
    <w:link w:val="a7"/>
    <w:uiPriority w:val="99"/>
    <w:unhideWhenUsed/>
    <w:rsid w:val="00606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606F"/>
  </w:style>
  <w:style w:type="paragraph" w:styleId="a8">
    <w:name w:val="List Paragraph"/>
    <w:basedOn w:val="a"/>
    <w:uiPriority w:val="34"/>
    <w:qFormat/>
    <w:rsid w:val="00BF6D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41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1B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6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02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">
    <w:name w:val="HTML Typewriter"/>
    <w:rsid w:val="00E34F38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c">
    <w:name w:val="Заголовок таблицы"/>
    <w:basedOn w:val="a"/>
    <w:rsid w:val="00E34F38"/>
    <w:pPr>
      <w:widowControl w:val="0"/>
      <w:suppressLineNumbers/>
      <w:suppressAutoHyphens/>
      <w:jc w:val="center"/>
    </w:pPr>
    <w:rPr>
      <w:rFonts w:ascii="Liberation Serif" w:eastAsia="SimSun" w:hAnsi="Liberation Serif" w:cs="Mangal"/>
      <w:b/>
      <w:bCs/>
      <w:kern w:val="2"/>
      <w:sz w:val="24"/>
      <w:szCs w:val="24"/>
      <w:lang w:eastAsia="zh-CN" w:bidi="hi-IN"/>
    </w:rPr>
  </w:style>
  <w:style w:type="paragraph" w:customStyle="1" w:styleId="Normal2">
    <w:name w:val="Normal2"/>
    <w:basedOn w:val="a"/>
    <w:rsid w:val="00E34F38"/>
    <w:pPr>
      <w:widowControl w:val="0"/>
      <w:spacing w:after="240"/>
      <w:ind w:left="709" w:hanging="709"/>
    </w:pPr>
    <w:rPr>
      <w:rFonts w:ascii="Times" w:eastAsia="SimSun" w:hAnsi="Times" w:cs="Times"/>
      <w:kern w:val="2"/>
      <w:sz w:val="26"/>
      <w:szCs w:val="20"/>
      <w:lang w:eastAsia="zh-CN" w:bidi="hi-IN"/>
    </w:rPr>
  </w:style>
  <w:style w:type="paragraph" w:customStyle="1" w:styleId="Default">
    <w:name w:val="Default"/>
    <w:rsid w:val="00A0615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09A7-B32C-47BD-AD82-E6DFFC5C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22</Pages>
  <Words>5246</Words>
  <Characters>29904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75</cp:revision>
  <cp:lastPrinted>2022-05-19T13:57:00Z</cp:lastPrinted>
  <dcterms:created xsi:type="dcterms:W3CDTF">2022-05-23T08:24:00Z</dcterms:created>
  <dcterms:modified xsi:type="dcterms:W3CDTF">2022-05-23T09:59:00Z</dcterms:modified>
</cp:coreProperties>
</file>